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49EDF" w14:textId="77777777" w:rsidR="00B31FAD" w:rsidRDefault="00DB0CEE">
      <w:pPr>
        <w:spacing w:before="71"/>
        <w:ind w:left="10923" w:right="656" w:hanging="874"/>
        <w:jc w:val="right"/>
        <w:rPr>
          <w:rFonts w:ascii="Times New Roman" w:hAnsi="Times New Roman"/>
          <w:b/>
          <w:sz w:val="24"/>
        </w:rPr>
      </w:pPr>
      <w:r>
        <w:rPr>
          <w:noProof/>
        </w:rPr>
        <w:drawing>
          <wp:anchor distT="0" distB="0" distL="0" distR="0" simplePos="0" relativeHeight="251658240" behindDoc="0" locked="0" layoutInCell="1" allowOverlap="1" wp14:anchorId="3D66C5FB" wp14:editId="2AC60D92">
            <wp:simplePos x="0" y="0"/>
            <wp:positionH relativeFrom="page">
              <wp:posOffset>295476</wp:posOffset>
            </wp:positionH>
            <wp:positionV relativeFrom="paragraph">
              <wp:posOffset>13709</wp:posOffset>
            </wp:positionV>
            <wp:extent cx="2855849" cy="661381"/>
            <wp:effectExtent l="0" t="0" r="0" b="0"/>
            <wp:wrapNone/>
            <wp:docPr id="1" name="image1.jpeg" descr="C:\Users\ISABEL\Downloads\logo colmich comple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855849" cy="661381"/>
                    </a:xfrm>
                    <a:prstGeom prst="rect">
                      <a:avLst/>
                    </a:prstGeom>
                  </pic:spPr>
                </pic:pic>
              </a:graphicData>
            </a:graphic>
          </wp:anchor>
        </w:drawing>
      </w:r>
      <w:bookmarkStart w:id="0" w:name="Catálogo_Generalogía_New_Final.pdf"/>
      <w:bookmarkEnd w:id="0"/>
      <w:r w:rsidRPr="00FF2FFD">
        <w:rPr>
          <w:rFonts w:ascii="Times New Roman" w:hAnsi="Times New Roman"/>
          <w:color w:val="2D74B5"/>
          <w:sz w:val="24"/>
          <w:lang w:val="es-MX"/>
        </w:rPr>
        <w:t>Catálogo Genealogía de los</w:t>
      </w:r>
      <w:r w:rsidRPr="00FF2FFD">
        <w:rPr>
          <w:rFonts w:ascii="Times New Roman" w:hAnsi="Times New Roman"/>
          <w:color w:val="2D74B5"/>
          <w:spacing w:val="-8"/>
          <w:sz w:val="24"/>
          <w:lang w:val="es-MX"/>
        </w:rPr>
        <w:t xml:space="preserve"> </w:t>
      </w:r>
      <w:r w:rsidRPr="00FF2FFD">
        <w:rPr>
          <w:rFonts w:ascii="Times New Roman" w:hAnsi="Times New Roman"/>
          <w:color w:val="2D74B5"/>
          <w:sz w:val="24"/>
          <w:lang w:val="es-MX"/>
        </w:rPr>
        <w:t>Procesado,</w:t>
      </w:r>
      <w:r w:rsidRPr="00FF2FFD">
        <w:rPr>
          <w:rFonts w:ascii="Times New Roman" w:hAnsi="Times New Roman"/>
          <w:color w:val="2D74B5"/>
          <w:spacing w:val="-1"/>
          <w:sz w:val="24"/>
          <w:lang w:val="es-MX"/>
        </w:rPr>
        <w:t xml:space="preserve"> </w:t>
      </w:r>
      <w:r w:rsidRPr="00FF2FFD">
        <w:rPr>
          <w:rFonts w:ascii="Times New Roman" w:hAnsi="Times New Roman"/>
          <w:color w:val="2D74B5"/>
          <w:sz w:val="24"/>
          <w:lang w:val="es-MX"/>
        </w:rPr>
        <w:t xml:space="preserve">1522-1820 Coordinadora: Dra. </w:t>
      </w:r>
      <w:r>
        <w:rPr>
          <w:rFonts w:ascii="Times New Roman" w:hAnsi="Times New Roman"/>
          <w:color w:val="2D74B5"/>
          <w:sz w:val="24"/>
        </w:rPr>
        <w:t>Isabel</w:t>
      </w:r>
      <w:r>
        <w:rPr>
          <w:rFonts w:ascii="Times New Roman" w:hAnsi="Times New Roman"/>
          <w:color w:val="2D74B5"/>
          <w:spacing w:val="-8"/>
          <w:sz w:val="24"/>
        </w:rPr>
        <w:t xml:space="preserve"> </w:t>
      </w:r>
      <w:r>
        <w:rPr>
          <w:rFonts w:ascii="Times New Roman" w:hAnsi="Times New Roman"/>
          <w:color w:val="2D74B5"/>
          <w:sz w:val="24"/>
        </w:rPr>
        <w:t>Juárez</w:t>
      </w:r>
      <w:r>
        <w:rPr>
          <w:rFonts w:ascii="Times New Roman" w:hAnsi="Times New Roman"/>
          <w:color w:val="2D74B5"/>
          <w:spacing w:val="-4"/>
          <w:sz w:val="24"/>
        </w:rPr>
        <w:t xml:space="preserve"> </w:t>
      </w:r>
      <w:r>
        <w:rPr>
          <w:rFonts w:ascii="Times New Roman" w:hAnsi="Times New Roman"/>
          <w:color w:val="2D74B5"/>
          <w:sz w:val="24"/>
        </w:rPr>
        <w:t xml:space="preserve">Becerra </w:t>
      </w:r>
      <w:r>
        <w:rPr>
          <w:rFonts w:ascii="Times New Roman" w:hAnsi="Times New Roman"/>
          <w:b/>
          <w:sz w:val="24"/>
        </w:rPr>
        <w:t>Colaboradores: Rocío</w:t>
      </w:r>
      <w:r>
        <w:rPr>
          <w:rFonts w:ascii="Times New Roman" w:hAnsi="Times New Roman"/>
          <w:b/>
          <w:spacing w:val="-13"/>
          <w:sz w:val="24"/>
        </w:rPr>
        <w:t xml:space="preserve"> </w:t>
      </w:r>
      <w:r>
        <w:rPr>
          <w:rFonts w:ascii="Times New Roman" w:hAnsi="Times New Roman"/>
          <w:b/>
          <w:sz w:val="24"/>
        </w:rPr>
        <w:t>Castillo</w:t>
      </w:r>
    </w:p>
    <w:p w14:paraId="509F9785" w14:textId="77777777" w:rsidR="00B31FAD" w:rsidRDefault="00DB0CEE">
      <w:pPr>
        <w:pStyle w:val="BodyText"/>
        <w:ind w:right="653"/>
        <w:jc w:val="right"/>
      </w:pPr>
      <w:r>
        <w:t>Emmanuel</w:t>
      </w:r>
      <w:r>
        <w:rPr>
          <w:spacing w:val="-3"/>
        </w:rPr>
        <w:t xml:space="preserve"> </w:t>
      </w:r>
      <w:r>
        <w:t>Murillo</w:t>
      </w:r>
    </w:p>
    <w:p w14:paraId="1584A03C" w14:textId="77777777" w:rsidR="00B31FAD" w:rsidRDefault="00B31FAD">
      <w:pPr>
        <w:pStyle w:val="BodyText"/>
        <w:rPr>
          <w:sz w:val="20"/>
        </w:rPr>
      </w:pPr>
    </w:p>
    <w:p w14:paraId="1C03EC40" w14:textId="77777777" w:rsidR="00B31FAD" w:rsidRDefault="00B31FAD">
      <w:pPr>
        <w:pStyle w:val="BodyText"/>
        <w:rPr>
          <w:sz w:val="20"/>
        </w:rPr>
      </w:pPr>
    </w:p>
    <w:p w14:paraId="5D8B0D8B" w14:textId="77777777" w:rsidR="00B31FAD" w:rsidRDefault="00B31FAD">
      <w:pPr>
        <w:pStyle w:val="BodyText"/>
        <w:spacing w:before="7" w:after="1"/>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68"/>
        <w:gridCol w:w="3585"/>
        <w:gridCol w:w="3629"/>
        <w:gridCol w:w="4231"/>
      </w:tblGrid>
      <w:tr w:rsidR="00B31FAD" w:rsidRPr="00FF2FFD" w14:paraId="45C1CAF7" w14:textId="77777777">
        <w:trPr>
          <w:trHeight w:val="717"/>
        </w:trPr>
        <w:tc>
          <w:tcPr>
            <w:tcW w:w="15321" w:type="dxa"/>
            <w:gridSpan w:val="5"/>
            <w:tcBorders>
              <w:top w:val="nil"/>
              <w:left w:val="nil"/>
              <w:bottom w:val="nil"/>
              <w:right w:val="nil"/>
            </w:tcBorders>
          </w:tcPr>
          <w:p w14:paraId="3A937379" w14:textId="77777777" w:rsidR="00B31FAD" w:rsidRPr="00FF2FFD" w:rsidRDefault="00DB0CEE">
            <w:pPr>
              <w:pStyle w:val="TableParagraph"/>
              <w:spacing w:before="31"/>
              <w:ind w:left="2462" w:right="2452"/>
              <w:jc w:val="center"/>
              <w:rPr>
                <w:sz w:val="24"/>
                <w:lang w:val="es-MX"/>
              </w:rPr>
            </w:pPr>
            <w:r w:rsidRPr="00FF2FFD">
              <w:rPr>
                <w:sz w:val="24"/>
                <w:lang w:val="es-MX"/>
              </w:rPr>
              <w:t>Sección: Procesos del Santo Oficio de México, 1522-1820. Serie: Genealogía de los Procesados.</w:t>
            </w:r>
          </w:p>
        </w:tc>
      </w:tr>
      <w:tr w:rsidR="00B31FAD" w14:paraId="041D08E6" w14:textId="77777777">
        <w:trPr>
          <w:trHeight w:val="347"/>
        </w:trPr>
        <w:tc>
          <w:tcPr>
            <w:tcW w:w="2108" w:type="dxa"/>
            <w:tcBorders>
              <w:top w:val="nil"/>
            </w:tcBorders>
            <w:shd w:val="clear" w:color="auto" w:fill="D0CECE"/>
          </w:tcPr>
          <w:p w14:paraId="36942FB0" w14:textId="77777777" w:rsidR="00B31FAD" w:rsidRDefault="00DB0CEE">
            <w:pPr>
              <w:pStyle w:val="TableParagraph"/>
              <w:spacing w:before="67"/>
              <w:ind w:left="919" w:right="915"/>
              <w:jc w:val="center"/>
              <w:rPr>
                <w:sz w:val="20"/>
              </w:rPr>
            </w:pPr>
            <w:r>
              <w:rPr>
                <w:sz w:val="20"/>
              </w:rPr>
              <w:t>32</w:t>
            </w:r>
          </w:p>
        </w:tc>
        <w:tc>
          <w:tcPr>
            <w:tcW w:w="1768" w:type="dxa"/>
            <w:tcBorders>
              <w:top w:val="nil"/>
              <w:right w:val="nil"/>
            </w:tcBorders>
            <w:shd w:val="clear" w:color="auto" w:fill="D0CECE"/>
          </w:tcPr>
          <w:p w14:paraId="6DF63120" w14:textId="77777777" w:rsidR="00B31FAD" w:rsidRDefault="00DB0CEE">
            <w:pPr>
              <w:pStyle w:val="TableParagraph"/>
              <w:spacing w:before="67"/>
              <w:rPr>
                <w:sz w:val="20"/>
              </w:rPr>
            </w:pPr>
            <w:r>
              <w:rPr>
                <w:sz w:val="20"/>
              </w:rPr>
              <w:t>Microfilm 34956</w:t>
            </w:r>
          </w:p>
        </w:tc>
        <w:tc>
          <w:tcPr>
            <w:tcW w:w="3585" w:type="dxa"/>
            <w:tcBorders>
              <w:top w:val="nil"/>
              <w:left w:val="nil"/>
            </w:tcBorders>
            <w:shd w:val="clear" w:color="auto" w:fill="D0CECE"/>
          </w:tcPr>
          <w:p w14:paraId="18C78FB0" w14:textId="77777777" w:rsidR="00B31FAD" w:rsidRDefault="00DB0CEE">
            <w:pPr>
              <w:pStyle w:val="TableParagraph"/>
              <w:spacing w:before="67"/>
              <w:ind w:left="255"/>
              <w:rPr>
                <w:sz w:val="20"/>
              </w:rPr>
            </w:pPr>
            <w:r>
              <w:rPr>
                <w:sz w:val="20"/>
              </w:rPr>
              <w:t>Imagen 7-27</w:t>
            </w:r>
          </w:p>
        </w:tc>
        <w:tc>
          <w:tcPr>
            <w:tcW w:w="3629" w:type="dxa"/>
            <w:tcBorders>
              <w:top w:val="nil"/>
            </w:tcBorders>
            <w:shd w:val="clear" w:color="auto" w:fill="D0CECE"/>
          </w:tcPr>
          <w:p w14:paraId="3AE01E8A" w14:textId="77777777" w:rsidR="00B31FAD" w:rsidRDefault="00DB0CEE">
            <w:pPr>
              <w:pStyle w:val="TableParagraph"/>
              <w:spacing w:before="67"/>
              <w:ind w:left="105"/>
              <w:rPr>
                <w:sz w:val="20"/>
              </w:rPr>
            </w:pPr>
            <w:r>
              <w:rPr>
                <w:sz w:val="20"/>
              </w:rPr>
              <w:t>09-ago-1612</w:t>
            </w:r>
          </w:p>
        </w:tc>
        <w:tc>
          <w:tcPr>
            <w:tcW w:w="4231" w:type="dxa"/>
            <w:tcBorders>
              <w:top w:val="nil"/>
            </w:tcBorders>
            <w:shd w:val="clear" w:color="auto" w:fill="D0CECE"/>
          </w:tcPr>
          <w:p w14:paraId="43007889" w14:textId="77777777" w:rsidR="00B31FAD" w:rsidRDefault="00DB0CEE">
            <w:pPr>
              <w:pStyle w:val="TableParagraph"/>
              <w:spacing w:before="67"/>
              <w:rPr>
                <w:sz w:val="20"/>
              </w:rPr>
            </w:pPr>
            <w:r>
              <w:rPr>
                <w:sz w:val="20"/>
              </w:rPr>
              <w:t>Vol.300</w:t>
            </w:r>
          </w:p>
        </w:tc>
      </w:tr>
      <w:tr w:rsidR="00B31FAD" w14:paraId="0E157A56" w14:textId="77777777">
        <w:trPr>
          <w:trHeight w:val="1742"/>
        </w:trPr>
        <w:tc>
          <w:tcPr>
            <w:tcW w:w="2108" w:type="dxa"/>
          </w:tcPr>
          <w:p w14:paraId="68EB0CF6" w14:textId="77777777" w:rsidR="00B31FAD" w:rsidRDefault="00DB0CEE">
            <w:pPr>
              <w:pStyle w:val="TableParagraph"/>
              <w:rPr>
                <w:sz w:val="20"/>
              </w:rPr>
            </w:pPr>
            <w:r>
              <w:rPr>
                <w:sz w:val="20"/>
              </w:rPr>
              <w:t>Descripción</w:t>
            </w:r>
          </w:p>
        </w:tc>
        <w:tc>
          <w:tcPr>
            <w:tcW w:w="13213" w:type="dxa"/>
            <w:gridSpan w:val="4"/>
          </w:tcPr>
          <w:p w14:paraId="1C5D160E" w14:textId="77777777" w:rsidR="00B31FAD" w:rsidRDefault="00DB0CEE">
            <w:pPr>
              <w:pStyle w:val="TableParagraph"/>
              <w:spacing w:line="364" w:lineRule="auto"/>
              <w:ind w:right="97"/>
              <w:jc w:val="both"/>
              <w:rPr>
                <w:sz w:val="20"/>
              </w:rPr>
            </w:pPr>
            <w:r>
              <w:rPr>
                <w:sz w:val="20"/>
              </w:rPr>
              <w:t xml:space="preserve">Genealogía y limpieza de doña Beatriz Brito esposa de Juan de Morales quien solicita ser familiar del Santo Oficio y es vecino de la ciudad de Manila, Filipinas. Hija del capitán Pedro de Brito y doña Ana Herrera, por parte paterna desciende de Melecio de </w:t>
            </w:r>
            <w:r>
              <w:rPr>
                <w:sz w:val="20"/>
              </w:rPr>
              <w:t>Brito, natural de la isla de la Palma y de doña Beatriz Guillen de Talavera natural de Calleja de la Cuesta; por parte materna del capitán Pedro de Herrera natural de Granada y uno de los primeros conquistadores que llegaron a las Filipinas, y Margarita qu</w:t>
            </w:r>
            <w:r>
              <w:rPr>
                <w:sz w:val="20"/>
              </w:rPr>
              <w:t>e es criolla de México. La resolución es que obtiene</w:t>
            </w:r>
            <w:r>
              <w:rPr>
                <w:spacing w:val="7"/>
                <w:sz w:val="20"/>
              </w:rPr>
              <w:t xml:space="preserve"> </w:t>
            </w:r>
            <w:r>
              <w:rPr>
                <w:sz w:val="20"/>
              </w:rPr>
              <w:t>dicho título.</w:t>
            </w:r>
          </w:p>
          <w:p w14:paraId="3A23E503" w14:textId="77777777" w:rsidR="00B31FAD" w:rsidRDefault="00DB0CEE">
            <w:pPr>
              <w:pStyle w:val="TableParagraph"/>
              <w:spacing w:before="0" w:line="227" w:lineRule="exact"/>
              <w:jc w:val="both"/>
              <w:rPr>
                <w:sz w:val="20"/>
              </w:rPr>
            </w:pPr>
            <w:r>
              <w:rPr>
                <w:sz w:val="20"/>
              </w:rPr>
              <w:t>Comienza el 26/enero/1613, duplicado de 1612.</w:t>
            </w:r>
          </w:p>
        </w:tc>
      </w:tr>
      <w:tr w:rsidR="00B31FAD" w14:paraId="0C227E4B" w14:textId="77777777">
        <w:trPr>
          <w:trHeight w:val="1742"/>
        </w:trPr>
        <w:tc>
          <w:tcPr>
            <w:tcW w:w="2108" w:type="dxa"/>
          </w:tcPr>
          <w:p w14:paraId="6902EB57" w14:textId="77777777" w:rsidR="00B31FAD" w:rsidRDefault="00DB0CEE">
            <w:pPr>
              <w:pStyle w:val="TableParagraph"/>
              <w:rPr>
                <w:sz w:val="20"/>
              </w:rPr>
            </w:pPr>
            <w:r>
              <w:rPr>
                <w:sz w:val="20"/>
              </w:rPr>
              <w:t>Otras personas</w:t>
            </w:r>
          </w:p>
        </w:tc>
        <w:tc>
          <w:tcPr>
            <w:tcW w:w="13213" w:type="dxa"/>
            <w:gridSpan w:val="4"/>
          </w:tcPr>
          <w:p w14:paraId="300B47FE" w14:textId="77777777" w:rsidR="00B31FAD" w:rsidRDefault="00DB0CEE">
            <w:pPr>
              <w:pStyle w:val="TableParagraph"/>
              <w:spacing w:line="364" w:lineRule="auto"/>
              <w:ind w:right="103"/>
              <w:jc w:val="both"/>
              <w:rPr>
                <w:sz w:val="20"/>
              </w:rPr>
            </w:pPr>
            <w:r>
              <w:rPr>
                <w:sz w:val="20"/>
              </w:rPr>
              <w:t>Cosme González (vecino y natural de la isla de la Palma), capitán Juan Fernández (vecino y regidor de la isla, alcalde y fami l</w:t>
            </w:r>
            <w:r>
              <w:rPr>
                <w:sz w:val="20"/>
              </w:rPr>
              <w:t>iar del Santo Oficio), Juan Martínez Cerrajero (vecino), Diego Estebán (vecino y natural), Domingo González Perera (vecino y natural), Juan Sánchez de Ortega (vecino y natural), Gaspar González Tonelero (vecino), Gaspar González Compaña (labrador y vecino)</w:t>
            </w:r>
            <w:r>
              <w:rPr>
                <w:sz w:val="20"/>
              </w:rPr>
              <w:t>, Juan Méndez López (labrad or, vecino y natural),</w:t>
            </w:r>
            <w:r>
              <w:rPr>
                <w:spacing w:val="15"/>
                <w:sz w:val="20"/>
              </w:rPr>
              <w:t xml:space="preserve"> </w:t>
            </w:r>
            <w:r>
              <w:rPr>
                <w:sz w:val="20"/>
              </w:rPr>
              <w:t>Cata</w:t>
            </w:r>
            <w:r>
              <w:rPr>
                <w:spacing w:val="15"/>
                <w:sz w:val="20"/>
              </w:rPr>
              <w:t xml:space="preserve"> </w:t>
            </w:r>
            <w:r>
              <w:rPr>
                <w:sz w:val="20"/>
              </w:rPr>
              <w:t>García</w:t>
            </w:r>
            <w:r>
              <w:rPr>
                <w:spacing w:val="16"/>
                <w:sz w:val="20"/>
              </w:rPr>
              <w:t xml:space="preserve"> </w:t>
            </w:r>
            <w:r>
              <w:rPr>
                <w:sz w:val="20"/>
              </w:rPr>
              <w:t>(vecina</w:t>
            </w:r>
            <w:r>
              <w:rPr>
                <w:spacing w:val="14"/>
                <w:sz w:val="20"/>
              </w:rPr>
              <w:t xml:space="preserve"> </w:t>
            </w:r>
            <w:r>
              <w:rPr>
                <w:sz w:val="20"/>
              </w:rPr>
              <w:t>y</w:t>
            </w:r>
            <w:r>
              <w:rPr>
                <w:spacing w:val="17"/>
                <w:sz w:val="20"/>
              </w:rPr>
              <w:t xml:space="preserve"> </w:t>
            </w:r>
            <w:r>
              <w:rPr>
                <w:sz w:val="20"/>
              </w:rPr>
              <w:t>natural</w:t>
            </w:r>
            <w:r>
              <w:rPr>
                <w:spacing w:val="14"/>
                <w:sz w:val="20"/>
              </w:rPr>
              <w:t xml:space="preserve"> </w:t>
            </w:r>
            <w:r>
              <w:rPr>
                <w:sz w:val="20"/>
              </w:rPr>
              <w:t>de</w:t>
            </w:r>
            <w:r>
              <w:rPr>
                <w:spacing w:val="17"/>
                <w:sz w:val="20"/>
              </w:rPr>
              <w:t xml:space="preserve"> </w:t>
            </w:r>
            <w:r>
              <w:rPr>
                <w:sz w:val="20"/>
              </w:rPr>
              <w:t>Calleja)</w:t>
            </w:r>
            <w:r>
              <w:rPr>
                <w:spacing w:val="16"/>
                <w:sz w:val="20"/>
              </w:rPr>
              <w:t xml:space="preserve"> </w:t>
            </w:r>
            <w:r>
              <w:rPr>
                <w:sz w:val="20"/>
              </w:rPr>
              <w:t>y</w:t>
            </w:r>
            <w:r>
              <w:rPr>
                <w:spacing w:val="20"/>
                <w:sz w:val="20"/>
              </w:rPr>
              <w:t xml:space="preserve"> </w:t>
            </w:r>
            <w:r>
              <w:rPr>
                <w:sz w:val="20"/>
              </w:rPr>
              <w:t>Marina</w:t>
            </w:r>
            <w:r>
              <w:rPr>
                <w:spacing w:val="15"/>
                <w:sz w:val="20"/>
              </w:rPr>
              <w:t xml:space="preserve"> </w:t>
            </w:r>
            <w:r>
              <w:rPr>
                <w:sz w:val="20"/>
              </w:rPr>
              <w:t>de</w:t>
            </w:r>
            <w:r>
              <w:rPr>
                <w:spacing w:val="16"/>
                <w:sz w:val="20"/>
              </w:rPr>
              <w:t xml:space="preserve"> </w:t>
            </w:r>
            <w:r>
              <w:rPr>
                <w:sz w:val="20"/>
              </w:rPr>
              <w:t>Vega,</w:t>
            </w:r>
            <w:r>
              <w:rPr>
                <w:spacing w:val="15"/>
                <w:sz w:val="20"/>
              </w:rPr>
              <w:t xml:space="preserve"> </w:t>
            </w:r>
            <w:r>
              <w:rPr>
                <w:sz w:val="20"/>
              </w:rPr>
              <w:t>Melchor</w:t>
            </w:r>
            <w:r>
              <w:rPr>
                <w:spacing w:val="18"/>
                <w:sz w:val="20"/>
              </w:rPr>
              <w:t xml:space="preserve"> </w:t>
            </w:r>
            <w:r>
              <w:rPr>
                <w:sz w:val="20"/>
              </w:rPr>
              <w:t>de</w:t>
            </w:r>
            <w:r>
              <w:rPr>
                <w:spacing w:val="15"/>
                <w:sz w:val="20"/>
              </w:rPr>
              <w:t xml:space="preserve"> </w:t>
            </w:r>
            <w:r>
              <w:rPr>
                <w:sz w:val="20"/>
              </w:rPr>
              <w:t>Brito,</w:t>
            </w:r>
            <w:r>
              <w:rPr>
                <w:spacing w:val="16"/>
                <w:sz w:val="20"/>
              </w:rPr>
              <w:t xml:space="preserve"> </w:t>
            </w:r>
            <w:r>
              <w:rPr>
                <w:sz w:val="20"/>
              </w:rPr>
              <w:t>Beatriz</w:t>
            </w:r>
            <w:r>
              <w:rPr>
                <w:spacing w:val="17"/>
                <w:sz w:val="20"/>
              </w:rPr>
              <w:t xml:space="preserve"> </w:t>
            </w:r>
            <w:r>
              <w:rPr>
                <w:sz w:val="20"/>
              </w:rPr>
              <w:t>Guillen</w:t>
            </w:r>
            <w:r>
              <w:rPr>
                <w:spacing w:val="15"/>
                <w:sz w:val="20"/>
              </w:rPr>
              <w:t xml:space="preserve"> </w:t>
            </w:r>
            <w:r>
              <w:rPr>
                <w:sz w:val="20"/>
              </w:rPr>
              <w:t>de</w:t>
            </w:r>
            <w:r>
              <w:rPr>
                <w:spacing w:val="17"/>
                <w:sz w:val="20"/>
              </w:rPr>
              <w:t xml:space="preserve"> </w:t>
            </w:r>
            <w:r>
              <w:rPr>
                <w:sz w:val="20"/>
              </w:rPr>
              <w:t>Talavera,</w:t>
            </w:r>
            <w:r>
              <w:rPr>
                <w:spacing w:val="15"/>
                <w:sz w:val="20"/>
              </w:rPr>
              <w:t xml:space="preserve"> </w:t>
            </w:r>
            <w:r>
              <w:rPr>
                <w:sz w:val="20"/>
              </w:rPr>
              <w:t>María</w:t>
            </w:r>
            <w:r>
              <w:rPr>
                <w:spacing w:val="16"/>
                <w:sz w:val="20"/>
              </w:rPr>
              <w:t xml:space="preserve"> </w:t>
            </w:r>
            <w:r>
              <w:rPr>
                <w:sz w:val="20"/>
              </w:rPr>
              <w:t>de</w:t>
            </w:r>
            <w:r>
              <w:rPr>
                <w:spacing w:val="15"/>
                <w:sz w:val="20"/>
              </w:rPr>
              <w:t xml:space="preserve"> </w:t>
            </w:r>
            <w:r>
              <w:rPr>
                <w:sz w:val="20"/>
              </w:rPr>
              <w:t>Brito,</w:t>
            </w:r>
            <w:r>
              <w:rPr>
                <w:spacing w:val="20"/>
                <w:sz w:val="20"/>
              </w:rPr>
              <w:t xml:space="preserve"> </w:t>
            </w:r>
            <w:r>
              <w:rPr>
                <w:sz w:val="20"/>
              </w:rPr>
              <w:t>Antonio</w:t>
            </w:r>
            <w:r>
              <w:rPr>
                <w:spacing w:val="15"/>
                <w:sz w:val="20"/>
              </w:rPr>
              <w:t xml:space="preserve"> </w:t>
            </w:r>
            <w:r>
              <w:rPr>
                <w:sz w:val="20"/>
              </w:rPr>
              <w:t>de</w:t>
            </w:r>
          </w:p>
          <w:p w14:paraId="3BD59784" w14:textId="77777777" w:rsidR="00B31FAD" w:rsidRDefault="00DB0CEE">
            <w:pPr>
              <w:pStyle w:val="TableParagraph"/>
              <w:spacing w:before="0" w:line="226" w:lineRule="exact"/>
              <w:jc w:val="both"/>
              <w:rPr>
                <w:sz w:val="20"/>
              </w:rPr>
            </w:pPr>
            <w:r>
              <w:rPr>
                <w:sz w:val="20"/>
              </w:rPr>
              <w:t>Brito, Inés Fernández, Catalina de Brito, Gerónimo de Dueñas, Arturo de Brito.</w:t>
            </w:r>
          </w:p>
        </w:tc>
      </w:tr>
      <w:tr w:rsidR="00B31FAD" w14:paraId="1B1EA389" w14:textId="77777777">
        <w:trPr>
          <w:trHeight w:val="350"/>
        </w:trPr>
        <w:tc>
          <w:tcPr>
            <w:tcW w:w="2108" w:type="dxa"/>
            <w:shd w:val="clear" w:color="auto" w:fill="D0CECE"/>
          </w:tcPr>
          <w:p w14:paraId="2253C6D5" w14:textId="77777777" w:rsidR="00B31FAD" w:rsidRDefault="00DB0CEE">
            <w:pPr>
              <w:pStyle w:val="TableParagraph"/>
              <w:spacing w:before="69"/>
              <w:ind w:left="919" w:right="915"/>
              <w:jc w:val="center"/>
              <w:rPr>
                <w:sz w:val="20"/>
              </w:rPr>
            </w:pPr>
            <w:r>
              <w:rPr>
                <w:sz w:val="20"/>
              </w:rPr>
              <w:t>33</w:t>
            </w:r>
          </w:p>
        </w:tc>
        <w:tc>
          <w:tcPr>
            <w:tcW w:w="1768" w:type="dxa"/>
            <w:tcBorders>
              <w:right w:val="nil"/>
            </w:tcBorders>
            <w:shd w:val="clear" w:color="auto" w:fill="D0CECE"/>
          </w:tcPr>
          <w:p w14:paraId="02FFAD14" w14:textId="77777777" w:rsidR="00B31FAD" w:rsidRDefault="00DB0CEE">
            <w:pPr>
              <w:pStyle w:val="TableParagraph"/>
              <w:spacing w:before="69"/>
              <w:rPr>
                <w:sz w:val="20"/>
              </w:rPr>
            </w:pPr>
            <w:r>
              <w:rPr>
                <w:sz w:val="20"/>
              </w:rPr>
              <w:t>Microfilm 34956</w:t>
            </w:r>
          </w:p>
        </w:tc>
        <w:tc>
          <w:tcPr>
            <w:tcW w:w="3585" w:type="dxa"/>
            <w:tcBorders>
              <w:left w:val="nil"/>
            </w:tcBorders>
            <w:shd w:val="clear" w:color="auto" w:fill="D0CECE"/>
          </w:tcPr>
          <w:p w14:paraId="259F879F" w14:textId="77777777" w:rsidR="00B31FAD" w:rsidRDefault="00DB0CEE">
            <w:pPr>
              <w:pStyle w:val="TableParagraph"/>
              <w:spacing w:before="69"/>
              <w:ind w:left="255"/>
              <w:rPr>
                <w:sz w:val="20"/>
              </w:rPr>
            </w:pPr>
            <w:r>
              <w:rPr>
                <w:sz w:val="20"/>
              </w:rPr>
              <w:t>Imagen 27</w:t>
            </w:r>
          </w:p>
        </w:tc>
        <w:tc>
          <w:tcPr>
            <w:tcW w:w="3629" w:type="dxa"/>
            <w:shd w:val="clear" w:color="auto" w:fill="D0CECE"/>
          </w:tcPr>
          <w:p w14:paraId="7422B0CF" w14:textId="77777777" w:rsidR="00B31FAD" w:rsidRDefault="00DB0CEE">
            <w:pPr>
              <w:pStyle w:val="TableParagraph"/>
              <w:spacing w:before="69"/>
              <w:ind w:left="105"/>
              <w:rPr>
                <w:sz w:val="20"/>
              </w:rPr>
            </w:pPr>
            <w:r>
              <w:rPr>
                <w:sz w:val="20"/>
              </w:rPr>
              <w:t>19-ene-1614</w:t>
            </w:r>
          </w:p>
        </w:tc>
        <w:tc>
          <w:tcPr>
            <w:tcW w:w="4231" w:type="dxa"/>
            <w:shd w:val="clear" w:color="auto" w:fill="D0CECE"/>
          </w:tcPr>
          <w:p w14:paraId="71E5E211" w14:textId="77777777" w:rsidR="00B31FAD" w:rsidRDefault="00DB0CEE">
            <w:pPr>
              <w:pStyle w:val="TableParagraph"/>
              <w:spacing w:before="69"/>
              <w:rPr>
                <w:sz w:val="20"/>
              </w:rPr>
            </w:pPr>
            <w:r>
              <w:rPr>
                <w:sz w:val="20"/>
              </w:rPr>
              <w:t>Vol.300</w:t>
            </w:r>
          </w:p>
        </w:tc>
      </w:tr>
      <w:tr w:rsidR="00B31FAD" w14:paraId="35578E89" w14:textId="77777777">
        <w:trPr>
          <w:trHeight w:val="1393"/>
        </w:trPr>
        <w:tc>
          <w:tcPr>
            <w:tcW w:w="2108" w:type="dxa"/>
          </w:tcPr>
          <w:p w14:paraId="01746DE7" w14:textId="77777777" w:rsidR="00B31FAD" w:rsidRDefault="00DB0CEE">
            <w:pPr>
              <w:pStyle w:val="TableParagraph"/>
              <w:rPr>
                <w:sz w:val="20"/>
              </w:rPr>
            </w:pPr>
            <w:r>
              <w:rPr>
                <w:sz w:val="20"/>
              </w:rPr>
              <w:t>Descripción</w:t>
            </w:r>
          </w:p>
        </w:tc>
        <w:tc>
          <w:tcPr>
            <w:tcW w:w="13213" w:type="dxa"/>
            <w:gridSpan w:val="4"/>
          </w:tcPr>
          <w:p w14:paraId="6AA8F40F" w14:textId="77777777" w:rsidR="00B31FAD" w:rsidRDefault="00DB0CEE">
            <w:pPr>
              <w:pStyle w:val="TableParagraph"/>
              <w:spacing w:line="362" w:lineRule="auto"/>
              <w:ind w:right="99"/>
              <w:jc w:val="both"/>
              <w:rPr>
                <w:sz w:val="20"/>
              </w:rPr>
            </w:pPr>
            <w:r>
              <w:rPr>
                <w:sz w:val="20"/>
              </w:rPr>
              <w:t>Testimonio de la lectura de edictos en la iglesia mayor de Campeche por mandato de fray Fernando de Nava comisario del Santo Oficio y leído por Fray Francisco Torlua, sacerdote y predicador guardián del convento de Mutul. Contiene que por mandato de su san</w:t>
            </w:r>
            <w:r>
              <w:rPr>
                <w:sz w:val="20"/>
              </w:rPr>
              <w:t>tidad Paulo V se anulen e invaliden</w:t>
            </w:r>
            <w:r>
              <w:rPr>
                <w:spacing w:val="23"/>
                <w:sz w:val="20"/>
              </w:rPr>
              <w:t xml:space="preserve"> </w:t>
            </w:r>
            <w:r>
              <w:rPr>
                <w:sz w:val="20"/>
              </w:rPr>
              <w:t>todas</w:t>
            </w:r>
            <w:r>
              <w:rPr>
                <w:spacing w:val="23"/>
                <w:sz w:val="20"/>
              </w:rPr>
              <w:t xml:space="preserve"> </w:t>
            </w:r>
            <w:r>
              <w:rPr>
                <w:sz w:val="20"/>
              </w:rPr>
              <w:t>las</w:t>
            </w:r>
            <w:r>
              <w:rPr>
                <w:spacing w:val="22"/>
                <w:sz w:val="20"/>
              </w:rPr>
              <w:t xml:space="preserve"> </w:t>
            </w:r>
            <w:r>
              <w:rPr>
                <w:sz w:val="20"/>
              </w:rPr>
              <w:t>licencias</w:t>
            </w:r>
            <w:r>
              <w:rPr>
                <w:spacing w:val="23"/>
                <w:sz w:val="20"/>
              </w:rPr>
              <w:t xml:space="preserve"> </w:t>
            </w:r>
            <w:r>
              <w:rPr>
                <w:sz w:val="20"/>
              </w:rPr>
              <w:t>que</w:t>
            </w:r>
            <w:r>
              <w:rPr>
                <w:spacing w:val="24"/>
                <w:sz w:val="20"/>
              </w:rPr>
              <w:t xml:space="preserve"> </w:t>
            </w:r>
            <w:r>
              <w:rPr>
                <w:sz w:val="20"/>
              </w:rPr>
              <w:t>la</w:t>
            </w:r>
            <w:r>
              <w:rPr>
                <w:spacing w:val="21"/>
                <w:sz w:val="20"/>
              </w:rPr>
              <w:t xml:space="preserve"> </w:t>
            </w:r>
            <w:r>
              <w:rPr>
                <w:sz w:val="20"/>
              </w:rPr>
              <w:t>sede</w:t>
            </w:r>
            <w:r>
              <w:rPr>
                <w:spacing w:val="24"/>
                <w:sz w:val="20"/>
              </w:rPr>
              <w:t xml:space="preserve"> </w:t>
            </w:r>
            <w:r>
              <w:rPr>
                <w:sz w:val="20"/>
              </w:rPr>
              <w:t>apostólica</w:t>
            </w:r>
            <w:r>
              <w:rPr>
                <w:spacing w:val="24"/>
                <w:sz w:val="20"/>
              </w:rPr>
              <w:t xml:space="preserve"> </w:t>
            </w:r>
            <w:r>
              <w:rPr>
                <w:sz w:val="20"/>
              </w:rPr>
              <w:t>haya</w:t>
            </w:r>
            <w:r>
              <w:rPr>
                <w:spacing w:val="22"/>
                <w:sz w:val="20"/>
              </w:rPr>
              <w:t xml:space="preserve"> </w:t>
            </w:r>
            <w:r>
              <w:rPr>
                <w:sz w:val="20"/>
              </w:rPr>
              <w:t>dado</w:t>
            </w:r>
            <w:r>
              <w:rPr>
                <w:spacing w:val="23"/>
                <w:sz w:val="20"/>
              </w:rPr>
              <w:t xml:space="preserve"> </w:t>
            </w:r>
            <w:r>
              <w:rPr>
                <w:sz w:val="20"/>
              </w:rPr>
              <w:t>para</w:t>
            </w:r>
            <w:r>
              <w:rPr>
                <w:spacing w:val="22"/>
                <w:sz w:val="20"/>
              </w:rPr>
              <w:t xml:space="preserve"> </w:t>
            </w:r>
            <w:r>
              <w:rPr>
                <w:sz w:val="20"/>
              </w:rPr>
              <w:t>leer</w:t>
            </w:r>
            <w:r>
              <w:rPr>
                <w:spacing w:val="25"/>
                <w:sz w:val="20"/>
              </w:rPr>
              <w:t xml:space="preserve"> </w:t>
            </w:r>
            <w:r>
              <w:rPr>
                <w:sz w:val="20"/>
              </w:rPr>
              <w:t>libros</w:t>
            </w:r>
            <w:r>
              <w:rPr>
                <w:spacing w:val="25"/>
                <w:sz w:val="20"/>
              </w:rPr>
              <w:t xml:space="preserve"> </w:t>
            </w:r>
            <w:r>
              <w:rPr>
                <w:sz w:val="20"/>
              </w:rPr>
              <w:t>de</w:t>
            </w:r>
            <w:r>
              <w:rPr>
                <w:spacing w:val="24"/>
                <w:sz w:val="20"/>
              </w:rPr>
              <w:t xml:space="preserve"> </w:t>
            </w:r>
            <w:r>
              <w:rPr>
                <w:sz w:val="20"/>
              </w:rPr>
              <w:t>herejes,</w:t>
            </w:r>
            <w:r>
              <w:rPr>
                <w:spacing w:val="24"/>
                <w:sz w:val="20"/>
              </w:rPr>
              <w:t xml:space="preserve"> </w:t>
            </w:r>
            <w:r>
              <w:rPr>
                <w:sz w:val="20"/>
              </w:rPr>
              <w:t>inmediatamente</w:t>
            </w:r>
            <w:r>
              <w:rPr>
                <w:spacing w:val="21"/>
                <w:sz w:val="20"/>
              </w:rPr>
              <w:t xml:space="preserve"> </w:t>
            </w:r>
            <w:r>
              <w:rPr>
                <w:sz w:val="20"/>
              </w:rPr>
              <w:t>se</w:t>
            </w:r>
            <w:r>
              <w:rPr>
                <w:spacing w:val="25"/>
                <w:sz w:val="20"/>
              </w:rPr>
              <w:t xml:space="preserve"> </w:t>
            </w:r>
            <w:r>
              <w:rPr>
                <w:sz w:val="20"/>
              </w:rPr>
              <w:t>pega</w:t>
            </w:r>
            <w:r>
              <w:rPr>
                <w:spacing w:val="24"/>
                <w:sz w:val="20"/>
              </w:rPr>
              <w:t xml:space="preserve"> </w:t>
            </w:r>
            <w:r>
              <w:rPr>
                <w:sz w:val="20"/>
              </w:rPr>
              <w:t>un</w:t>
            </w:r>
            <w:r>
              <w:rPr>
                <w:spacing w:val="23"/>
                <w:sz w:val="20"/>
              </w:rPr>
              <w:t xml:space="preserve"> </w:t>
            </w:r>
            <w:r>
              <w:rPr>
                <w:sz w:val="20"/>
              </w:rPr>
              <w:t>edicto</w:t>
            </w:r>
            <w:r>
              <w:rPr>
                <w:spacing w:val="39"/>
                <w:sz w:val="20"/>
              </w:rPr>
              <w:t xml:space="preserve"> </w:t>
            </w:r>
            <w:r>
              <w:rPr>
                <w:sz w:val="20"/>
              </w:rPr>
              <w:t>de</w:t>
            </w:r>
            <w:r>
              <w:rPr>
                <w:spacing w:val="23"/>
                <w:sz w:val="20"/>
              </w:rPr>
              <w:t xml:space="preserve"> </w:t>
            </w:r>
            <w:r>
              <w:rPr>
                <w:sz w:val="20"/>
              </w:rPr>
              <w:t>los</w:t>
            </w:r>
            <w:r>
              <w:rPr>
                <w:spacing w:val="23"/>
                <w:sz w:val="20"/>
              </w:rPr>
              <w:t xml:space="preserve"> </w:t>
            </w:r>
            <w:r>
              <w:rPr>
                <w:sz w:val="20"/>
              </w:rPr>
              <w:t>señores</w:t>
            </w:r>
          </w:p>
          <w:p w14:paraId="6EA7C5AE" w14:textId="77777777" w:rsidR="00B31FAD" w:rsidRDefault="00DB0CEE">
            <w:pPr>
              <w:pStyle w:val="TableParagraph"/>
              <w:spacing w:before="2"/>
              <w:jc w:val="both"/>
              <w:rPr>
                <w:sz w:val="20"/>
              </w:rPr>
            </w:pPr>
            <w:r>
              <w:rPr>
                <w:sz w:val="20"/>
              </w:rPr>
              <w:t>inquisidores de México el cual dice prohíbe leer cualquier libro sin que primero sean visto y expurgados por el nuevo índice.</w:t>
            </w:r>
          </w:p>
        </w:tc>
      </w:tr>
      <w:tr w:rsidR="00B31FAD" w14:paraId="6563AC8C" w14:textId="77777777">
        <w:trPr>
          <w:trHeight w:val="347"/>
        </w:trPr>
        <w:tc>
          <w:tcPr>
            <w:tcW w:w="2108" w:type="dxa"/>
            <w:shd w:val="clear" w:color="auto" w:fill="D0CECE"/>
          </w:tcPr>
          <w:p w14:paraId="7B03EE04" w14:textId="77777777" w:rsidR="00B31FAD" w:rsidRDefault="00DB0CEE">
            <w:pPr>
              <w:pStyle w:val="TableParagraph"/>
              <w:ind w:left="919" w:right="915"/>
              <w:jc w:val="center"/>
              <w:rPr>
                <w:sz w:val="20"/>
              </w:rPr>
            </w:pPr>
            <w:r>
              <w:rPr>
                <w:sz w:val="20"/>
              </w:rPr>
              <w:t>34</w:t>
            </w:r>
          </w:p>
        </w:tc>
        <w:tc>
          <w:tcPr>
            <w:tcW w:w="1768" w:type="dxa"/>
            <w:tcBorders>
              <w:right w:val="nil"/>
            </w:tcBorders>
            <w:shd w:val="clear" w:color="auto" w:fill="D0CECE"/>
          </w:tcPr>
          <w:p w14:paraId="60CEFDE5" w14:textId="77777777" w:rsidR="00B31FAD" w:rsidRDefault="00DB0CEE">
            <w:pPr>
              <w:pStyle w:val="TableParagraph"/>
              <w:rPr>
                <w:sz w:val="20"/>
              </w:rPr>
            </w:pPr>
            <w:r>
              <w:rPr>
                <w:sz w:val="20"/>
              </w:rPr>
              <w:t>Microfilm 34956</w:t>
            </w:r>
          </w:p>
        </w:tc>
        <w:tc>
          <w:tcPr>
            <w:tcW w:w="3585" w:type="dxa"/>
            <w:tcBorders>
              <w:left w:val="nil"/>
            </w:tcBorders>
            <w:shd w:val="clear" w:color="auto" w:fill="D0CECE"/>
          </w:tcPr>
          <w:p w14:paraId="7FEF3080" w14:textId="77777777" w:rsidR="00B31FAD" w:rsidRDefault="00DB0CEE">
            <w:pPr>
              <w:pStyle w:val="TableParagraph"/>
              <w:ind w:left="255"/>
              <w:rPr>
                <w:sz w:val="20"/>
              </w:rPr>
            </w:pPr>
            <w:r>
              <w:rPr>
                <w:sz w:val="20"/>
              </w:rPr>
              <w:t>Imagen 28</w:t>
            </w:r>
          </w:p>
        </w:tc>
        <w:tc>
          <w:tcPr>
            <w:tcW w:w="3629" w:type="dxa"/>
            <w:shd w:val="clear" w:color="auto" w:fill="D0CECE"/>
          </w:tcPr>
          <w:p w14:paraId="16249770" w14:textId="77777777" w:rsidR="00B31FAD" w:rsidRDefault="00DB0CEE">
            <w:pPr>
              <w:pStyle w:val="TableParagraph"/>
              <w:ind w:left="105"/>
              <w:rPr>
                <w:sz w:val="20"/>
              </w:rPr>
            </w:pPr>
            <w:r>
              <w:rPr>
                <w:sz w:val="20"/>
              </w:rPr>
              <w:t>(s/a)</w:t>
            </w:r>
          </w:p>
        </w:tc>
        <w:tc>
          <w:tcPr>
            <w:tcW w:w="4231" w:type="dxa"/>
            <w:shd w:val="clear" w:color="auto" w:fill="D0CECE"/>
          </w:tcPr>
          <w:p w14:paraId="14D25DC3" w14:textId="77777777" w:rsidR="00B31FAD" w:rsidRDefault="00DB0CEE">
            <w:pPr>
              <w:pStyle w:val="TableParagraph"/>
              <w:rPr>
                <w:sz w:val="20"/>
              </w:rPr>
            </w:pPr>
            <w:r>
              <w:rPr>
                <w:sz w:val="20"/>
              </w:rPr>
              <w:t>Vol.300</w:t>
            </w:r>
          </w:p>
        </w:tc>
      </w:tr>
      <w:tr w:rsidR="00B31FAD" w14:paraId="72A96675" w14:textId="77777777">
        <w:trPr>
          <w:trHeight w:val="347"/>
        </w:trPr>
        <w:tc>
          <w:tcPr>
            <w:tcW w:w="2108" w:type="dxa"/>
          </w:tcPr>
          <w:p w14:paraId="3BDF653B" w14:textId="77777777" w:rsidR="00B31FAD" w:rsidRDefault="00DB0CEE">
            <w:pPr>
              <w:pStyle w:val="TableParagraph"/>
              <w:rPr>
                <w:sz w:val="20"/>
              </w:rPr>
            </w:pPr>
            <w:r>
              <w:rPr>
                <w:sz w:val="20"/>
              </w:rPr>
              <w:t>Descripción</w:t>
            </w:r>
          </w:p>
        </w:tc>
        <w:tc>
          <w:tcPr>
            <w:tcW w:w="13213" w:type="dxa"/>
            <w:gridSpan w:val="4"/>
          </w:tcPr>
          <w:p w14:paraId="043B5145" w14:textId="77777777" w:rsidR="00B31FAD" w:rsidRDefault="00DB0CEE">
            <w:pPr>
              <w:pStyle w:val="TableParagraph"/>
              <w:rPr>
                <w:sz w:val="20"/>
              </w:rPr>
            </w:pPr>
            <w:r>
              <w:rPr>
                <w:sz w:val="20"/>
              </w:rPr>
              <w:t>Se expresa que en la villa de Atlixco murió Juan Salguero, y su mujer que está viva se encuentra en la ciudad de los Ángeles.</w:t>
            </w:r>
          </w:p>
        </w:tc>
      </w:tr>
      <w:tr w:rsidR="00B31FAD" w14:paraId="5D7E3057" w14:textId="77777777">
        <w:trPr>
          <w:trHeight w:val="350"/>
        </w:trPr>
        <w:tc>
          <w:tcPr>
            <w:tcW w:w="2108" w:type="dxa"/>
            <w:shd w:val="clear" w:color="auto" w:fill="D0CECE"/>
          </w:tcPr>
          <w:p w14:paraId="67CC7EA7" w14:textId="77777777" w:rsidR="00B31FAD" w:rsidRDefault="00DB0CEE">
            <w:pPr>
              <w:pStyle w:val="TableParagraph"/>
              <w:spacing w:before="67"/>
              <w:ind w:left="919" w:right="915"/>
              <w:jc w:val="center"/>
              <w:rPr>
                <w:sz w:val="20"/>
              </w:rPr>
            </w:pPr>
            <w:r>
              <w:rPr>
                <w:sz w:val="20"/>
              </w:rPr>
              <w:t>35</w:t>
            </w:r>
          </w:p>
        </w:tc>
        <w:tc>
          <w:tcPr>
            <w:tcW w:w="1768" w:type="dxa"/>
            <w:tcBorders>
              <w:right w:val="nil"/>
            </w:tcBorders>
            <w:shd w:val="clear" w:color="auto" w:fill="D0CECE"/>
          </w:tcPr>
          <w:p w14:paraId="2B23B917" w14:textId="77777777" w:rsidR="00B31FAD" w:rsidRDefault="00DB0CEE">
            <w:pPr>
              <w:pStyle w:val="TableParagraph"/>
              <w:spacing w:before="67"/>
              <w:rPr>
                <w:sz w:val="20"/>
              </w:rPr>
            </w:pPr>
            <w:r>
              <w:rPr>
                <w:sz w:val="20"/>
              </w:rPr>
              <w:t>Microfilm 34956</w:t>
            </w:r>
          </w:p>
        </w:tc>
        <w:tc>
          <w:tcPr>
            <w:tcW w:w="3585" w:type="dxa"/>
            <w:tcBorders>
              <w:left w:val="nil"/>
            </w:tcBorders>
            <w:shd w:val="clear" w:color="auto" w:fill="D0CECE"/>
          </w:tcPr>
          <w:p w14:paraId="14807AD4" w14:textId="77777777" w:rsidR="00B31FAD" w:rsidRDefault="00DB0CEE">
            <w:pPr>
              <w:pStyle w:val="TableParagraph"/>
              <w:spacing w:before="67"/>
              <w:ind w:left="255"/>
              <w:rPr>
                <w:sz w:val="20"/>
              </w:rPr>
            </w:pPr>
            <w:r>
              <w:rPr>
                <w:sz w:val="20"/>
              </w:rPr>
              <w:t>Imagen 28-257</w:t>
            </w:r>
          </w:p>
        </w:tc>
        <w:tc>
          <w:tcPr>
            <w:tcW w:w="3629" w:type="dxa"/>
            <w:shd w:val="clear" w:color="auto" w:fill="D0CECE"/>
          </w:tcPr>
          <w:p w14:paraId="1FF4D7D5" w14:textId="77777777" w:rsidR="00B31FAD" w:rsidRDefault="00DB0CEE">
            <w:pPr>
              <w:pStyle w:val="TableParagraph"/>
              <w:spacing w:before="67"/>
              <w:ind w:left="105"/>
              <w:rPr>
                <w:sz w:val="20"/>
              </w:rPr>
            </w:pPr>
            <w:r>
              <w:rPr>
                <w:sz w:val="20"/>
              </w:rPr>
              <w:t>02-nov-1612</w:t>
            </w:r>
          </w:p>
        </w:tc>
        <w:tc>
          <w:tcPr>
            <w:tcW w:w="4231" w:type="dxa"/>
            <w:shd w:val="clear" w:color="auto" w:fill="D0CECE"/>
          </w:tcPr>
          <w:p w14:paraId="0F08BE6E" w14:textId="77777777" w:rsidR="00B31FAD" w:rsidRDefault="00DB0CEE">
            <w:pPr>
              <w:pStyle w:val="TableParagraph"/>
              <w:spacing w:before="67"/>
              <w:rPr>
                <w:sz w:val="20"/>
              </w:rPr>
            </w:pPr>
            <w:r>
              <w:rPr>
                <w:sz w:val="20"/>
              </w:rPr>
              <w:t>Vol.300</w:t>
            </w:r>
          </w:p>
        </w:tc>
      </w:tr>
      <w:tr w:rsidR="00B31FAD" w14:paraId="5F24CA0B" w14:textId="77777777">
        <w:trPr>
          <w:trHeight w:val="697"/>
        </w:trPr>
        <w:tc>
          <w:tcPr>
            <w:tcW w:w="2108" w:type="dxa"/>
          </w:tcPr>
          <w:p w14:paraId="4D116427" w14:textId="77777777" w:rsidR="00B31FAD" w:rsidRDefault="00DB0CEE">
            <w:pPr>
              <w:pStyle w:val="TableParagraph"/>
              <w:rPr>
                <w:sz w:val="20"/>
              </w:rPr>
            </w:pPr>
            <w:r>
              <w:rPr>
                <w:sz w:val="20"/>
              </w:rPr>
              <w:t>Descripción</w:t>
            </w:r>
          </w:p>
        </w:tc>
        <w:tc>
          <w:tcPr>
            <w:tcW w:w="13213" w:type="dxa"/>
            <w:gridSpan w:val="4"/>
          </w:tcPr>
          <w:p w14:paraId="2F3C113F" w14:textId="77777777" w:rsidR="00B31FAD" w:rsidRDefault="00DB0CEE">
            <w:pPr>
              <w:pStyle w:val="TableParagraph"/>
              <w:rPr>
                <w:sz w:val="20"/>
              </w:rPr>
            </w:pPr>
            <w:r>
              <w:rPr>
                <w:sz w:val="20"/>
              </w:rPr>
              <w:t>Limpieza</w:t>
            </w:r>
            <w:r>
              <w:rPr>
                <w:spacing w:val="11"/>
                <w:sz w:val="20"/>
              </w:rPr>
              <w:t xml:space="preserve"> </w:t>
            </w:r>
            <w:r>
              <w:rPr>
                <w:sz w:val="20"/>
              </w:rPr>
              <w:t>y</w:t>
            </w:r>
            <w:r>
              <w:rPr>
                <w:spacing w:val="14"/>
                <w:sz w:val="20"/>
              </w:rPr>
              <w:t xml:space="preserve"> </w:t>
            </w:r>
            <w:r>
              <w:rPr>
                <w:sz w:val="20"/>
              </w:rPr>
              <w:t>genealogía</w:t>
            </w:r>
            <w:r>
              <w:rPr>
                <w:spacing w:val="12"/>
                <w:sz w:val="20"/>
              </w:rPr>
              <w:t xml:space="preserve"> </w:t>
            </w:r>
            <w:r>
              <w:rPr>
                <w:sz w:val="20"/>
              </w:rPr>
              <w:t>de</w:t>
            </w:r>
            <w:r>
              <w:rPr>
                <w:spacing w:val="17"/>
                <w:sz w:val="20"/>
              </w:rPr>
              <w:t xml:space="preserve"> </w:t>
            </w:r>
            <w:r>
              <w:rPr>
                <w:sz w:val="20"/>
              </w:rPr>
              <w:t>Hernando</w:t>
            </w:r>
            <w:r>
              <w:rPr>
                <w:spacing w:val="12"/>
                <w:sz w:val="20"/>
              </w:rPr>
              <w:t xml:space="preserve"> </w:t>
            </w:r>
            <w:r>
              <w:rPr>
                <w:sz w:val="20"/>
              </w:rPr>
              <w:t>de</w:t>
            </w:r>
            <w:r>
              <w:rPr>
                <w:spacing w:val="12"/>
                <w:sz w:val="20"/>
              </w:rPr>
              <w:t xml:space="preserve"> </w:t>
            </w:r>
            <w:r>
              <w:rPr>
                <w:sz w:val="20"/>
              </w:rPr>
              <w:t>Carmona</w:t>
            </w:r>
            <w:r>
              <w:rPr>
                <w:spacing w:val="12"/>
                <w:sz w:val="20"/>
              </w:rPr>
              <w:t xml:space="preserve"> </w:t>
            </w:r>
            <w:r>
              <w:rPr>
                <w:sz w:val="20"/>
              </w:rPr>
              <w:t>Tamariz</w:t>
            </w:r>
            <w:r>
              <w:rPr>
                <w:spacing w:val="13"/>
                <w:sz w:val="20"/>
              </w:rPr>
              <w:t xml:space="preserve"> </w:t>
            </w:r>
            <w:r>
              <w:rPr>
                <w:sz w:val="20"/>
              </w:rPr>
              <w:t>(natural</w:t>
            </w:r>
            <w:r>
              <w:rPr>
                <w:spacing w:val="14"/>
                <w:sz w:val="20"/>
              </w:rPr>
              <w:t xml:space="preserve"> </w:t>
            </w:r>
            <w:r>
              <w:rPr>
                <w:sz w:val="20"/>
              </w:rPr>
              <w:t>de</w:t>
            </w:r>
            <w:r>
              <w:rPr>
                <w:spacing w:val="12"/>
                <w:sz w:val="20"/>
              </w:rPr>
              <w:t xml:space="preserve"> </w:t>
            </w:r>
            <w:r>
              <w:rPr>
                <w:sz w:val="20"/>
              </w:rPr>
              <w:t>Granada)</w:t>
            </w:r>
            <w:r>
              <w:rPr>
                <w:spacing w:val="15"/>
                <w:sz w:val="20"/>
              </w:rPr>
              <w:t xml:space="preserve"> </w:t>
            </w:r>
            <w:r>
              <w:rPr>
                <w:sz w:val="20"/>
              </w:rPr>
              <w:t>y</w:t>
            </w:r>
            <w:r>
              <w:rPr>
                <w:spacing w:val="13"/>
                <w:sz w:val="20"/>
              </w:rPr>
              <w:t xml:space="preserve"> </w:t>
            </w:r>
            <w:r>
              <w:rPr>
                <w:sz w:val="20"/>
              </w:rPr>
              <w:t>de</w:t>
            </w:r>
            <w:r>
              <w:rPr>
                <w:spacing w:val="12"/>
                <w:sz w:val="20"/>
              </w:rPr>
              <w:t xml:space="preserve"> </w:t>
            </w:r>
            <w:r>
              <w:rPr>
                <w:sz w:val="20"/>
              </w:rPr>
              <w:t>su</w:t>
            </w:r>
            <w:r>
              <w:rPr>
                <w:spacing w:val="12"/>
                <w:sz w:val="20"/>
              </w:rPr>
              <w:t xml:space="preserve"> </w:t>
            </w:r>
            <w:r>
              <w:rPr>
                <w:sz w:val="20"/>
              </w:rPr>
              <w:t>mujer</w:t>
            </w:r>
            <w:r>
              <w:rPr>
                <w:spacing w:val="13"/>
                <w:sz w:val="20"/>
              </w:rPr>
              <w:t xml:space="preserve"> </w:t>
            </w:r>
            <w:r>
              <w:rPr>
                <w:sz w:val="20"/>
              </w:rPr>
              <w:t>Juana</w:t>
            </w:r>
            <w:r>
              <w:rPr>
                <w:spacing w:val="11"/>
                <w:sz w:val="20"/>
              </w:rPr>
              <w:t xml:space="preserve"> </w:t>
            </w:r>
            <w:r>
              <w:rPr>
                <w:sz w:val="20"/>
              </w:rPr>
              <w:t>Rodríguez</w:t>
            </w:r>
            <w:r>
              <w:rPr>
                <w:spacing w:val="13"/>
                <w:sz w:val="20"/>
              </w:rPr>
              <w:t xml:space="preserve"> </w:t>
            </w:r>
            <w:r>
              <w:rPr>
                <w:sz w:val="20"/>
              </w:rPr>
              <w:t>de</w:t>
            </w:r>
            <w:r>
              <w:rPr>
                <w:spacing w:val="12"/>
                <w:sz w:val="20"/>
              </w:rPr>
              <w:t xml:space="preserve"> </w:t>
            </w:r>
            <w:r>
              <w:rPr>
                <w:sz w:val="20"/>
              </w:rPr>
              <w:t>Coca,</w:t>
            </w:r>
            <w:r>
              <w:rPr>
                <w:spacing w:val="15"/>
                <w:sz w:val="20"/>
              </w:rPr>
              <w:t xml:space="preserve"> </w:t>
            </w:r>
            <w:r>
              <w:rPr>
                <w:sz w:val="20"/>
              </w:rPr>
              <w:t>ambos</w:t>
            </w:r>
            <w:r>
              <w:rPr>
                <w:spacing w:val="13"/>
                <w:sz w:val="20"/>
              </w:rPr>
              <w:t xml:space="preserve"> </w:t>
            </w:r>
            <w:r>
              <w:rPr>
                <w:sz w:val="20"/>
              </w:rPr>
              <w:t>vecinos</w:t>
            </w:r>
            <w:r>
              <w:rPr>
                <w:spacing w:val="14"/>
                <w:sz w:val="20"/>
              </w:rPr>
              <w:t xml:space="preserve"> </w:t>
            </w:r>
            <w:r>
              <w:rPr>
                <w:sz w:val="20"/>
              </w:rPr>
              <w:t>de</w:t>
            </w:r>
            <w:r>
              <w:rPr>
                <w:spacing w:val="12"/>
                <w:sz w:val="20"/>
              </w:rPr>
              <w:t xml:space="preserve"> </w:t>
            </w:r>
            <w:r>
              <w:rPr>
                <w:sz w:val="20"/>
              </w:rPr>
              <w:t>la</w:t>
            </w:r>
          </w:p>
          <w:p w14:paraId="2E6E7900" w14:textId="77777777" w:rsidR="00B31FAD" w:rsidRDefault="00DB0CEE">
            <w:pPr>
              <w:pStyle w:val="TableParagraph"/>
              <w:spacing w:before="118"/>
              <w:rPr>
                <w:sz w:val="20"/>
              </w:rPr>
            </w:pPr>
            <w:r>
              <w:rPr>
                <w:sz w:val="20"/>
              </w:rPr>
              <w:t>ciudad</w:t>
            </w:r>
            <w:r>
              <w:rPr>
                <w:spacing w:val="8"/>
                <w:sz w:val="20"/>
              </w:rPr>
              <w:t xml:space="preserve"> </w:t>
            </w:r>
            <w:r>
              <w:rPr>
                <w:sz w:val="20"/>
              </w:rPr>
              <w:t>de</w:t>
            </w:r>
            <w:r>
              <w:rPr>
                <w:spacing w:val="7"/>
                <w:sz w:val="20"/>
              </w:rPr>
              <w:t xml:space="preserve"> </w:t>
            </w:r>
            <w:r>
              <w:rPr>
                <w:sz w:val="20"/>
              </w:rPr>
              <w:t>Tlaxcala</w:t>
            </w:r>
            <w:r>
              <w:rPr>
                <w:spacing w:val="8"/>
                <w:sz w:val="20"/>
              </w:rPr>
              <w:t xml:space="preserve"> </w:t>
            </w:r>
            <w:r>
              <w:rPr>
                <w:sz w:val="20"/>
              </w:rPr>
              <w:t>y</w:t>
            </w:r>
            <w:r>
              <w:rPr>
                <w:spacing w:val="9"/>
                <w:sz w:val="20"/>
              </w:rPr>
              <w:t xml:space="preserve"> </w:t>
            </w:r>
            <w:r>
              <w:rPr>
                <w:sz w:val="20"/>
              </w:rPr>
              <w:t>quien</w:t>
            </w:r>
            <w:r>
              <w:rPr>
                <w:spacing w:val="9"/>
                <w:sz w:val="20"/>
              </w:rPr>
              <w:t xml:space="preserve"> </w:t>
            </w:r>
            <w:r>
              <w:rPr>
                <w:sz w:val="20"/>
              </w:rPr>
              <w:t>solicita</w:t>
            </w:r>
            <w:r>
              <w:rPr>
                <w:spacing w:val="8"/>
                <w:sz w:val="20"/>
              </w:rPr>
              <w:t xml:space="preserve"> </w:t>
            </w:r>
            <w:r>
              <w:rPr>
                <w:sz w:val="20"/>
              </w:rPr>
              <w:t>el</w:t>
            </w:r>
            <w:r>
              <w:rPr>
                <w:spacing w:val="9"/>
                <w:sz w:val="20"/>
              </w:rPr>
              <w:t xml:space="preserve"> </w:t>
            </w:r>
            <w:r>
              <w:rPr>
                <w:sz w:val="20"/>
              </w:rPr>
              <w:t>título</w:t>
            </w:r>
            <w:r>
              <w:rPr>
                <w:spacing w:val="8"/>
                <w:sz w:val="20"/>
              </w:rPr>
              <w:t xml:space="preserve"> </w:t>
            </w:r>
            <w:r>
              <w:rPr>
                <w:sz w:val="20"/>
              </w:rPr>
              <w:t>de</w:t>
            </w:r>
            <w:r>
              <w:rPr>
                <w:spacing w:val="8"/>
                <w:sz w:val="20"/>
              </w:rPr>
              <w:t xml:space="preserve"> </w:t>
            </w:r>
            <w:r>
              <w:rPr>
                <w:sz w:val="20"/>
              </w:rPr>
              <w:t>familiar.</w:t>
            </w:r>
            <w:r>
              <w:rPr>
                <w:spacing w:val="15"/>
                <w:sz w:val="20"/>
              </w:rPr>
              <w:t xml:space="preserve"> </w:t>
            </w:r>
            <w:r>
              <w:rPr>
                <w:sz w:val="20"/>
              </w:rPr>
              <w:t>Él</w:t>
            </w:r>
            <w:r>
              <w:rPr>
                <w:spacing w:val="7"/>
                <w:sz w:val="20"/>
              </w:rPr>
              <w:t xml:space="preserve"> </w:t>
            </w:r>
            <w:r>
              <w:rPr>
                <w:sz w:val="20"/>
              </w:rPr>
              <w:t>es</w:t>
            </w:r>
            <w:r>
              <w:rPr>
                <w:spacing w:val="9"/>
                <w:sz w:val="20"/>
              </w:rPr>
              <w:t xml:space="preserve"> </w:t>
            </w:r>
            <w:r>
              <w:rPr>
                <w:sz w:val="20"/>
              </w:rPr>
              <w:t>hijo</w:t>
            </w:r>
            <w:r>
              <w:rPr>
                <w:spacing w:val="8"/>
                <w:sz w:val="20"/>
              </w:rPr>
              <w:t xml:space="preserve"> </w:t>
            </w:r>
            <w:r>
              <w:rPr>
                <w:sz w:val="20"/>
              </w:rPr>
              <w:t>de</w:t>
            </w:r>
            <w:r>
              <w:rPr>
                <w:spacing w:val="7"/>
                <w:sz w:val="20"/>
              </w:rPr>
              <w:t xml:space="preserve"> </w:t>
            </w:r>
            <w:r>
              <w:rPr>
                <w:sz w:val="20"/>
              </w:rPr>
              <w:t>Francisco</w:t>
            </w:r>
            <w:r>
              <w:rPr>
                <w:spacing w:val="10"/>
                <w:sz w:val="20"/>
              </w:rPr>
              <w:t xml:space="preserve"> </w:t>
            </w:r>
            <w:r>
              <w:rPr>
                <w:sz w:val="20"/>
              </w:rPr>
              <w:t>Carmona</w:t>
            </w:r>
            <w:r>
              <w:rPr>
                <w:spacing w:val="8"/>
                <w:sz w:val="20"/>
              </w:rPr>
              <w:t xml:space="preserve"> </w:t>
            </w:r>
            <w:r>
              <w:rPr>
                <w:sz w:val="20"/>
              </w:rPr>
              <w:t>Tamariz</w:t>
            </w:r>
            <w:r>
              <w:rPr>
                <w:spacing w:val="8"/>
                <w:sz w:val="20"/>
              </w:rPr>
              <w:t xml:space="preserve"> </w:t>
            </w:r>
            <w:r>
              <w:rPr>
                <w:sz w:val="20"/>
              </w:rPr>
              <w:t>e</w:t>
            </w:r>
            <w:r>
              <w:rPr>
                <w:spacing w:val="8"/>
                <w:sz w:val="20"/>
              </w:rPr>
              <w:t xml:space="preserve"> </w:t>
            </w:r>
            <w:r>
              <w:rPr>
                <w:sz w:val="20"/>
              </w:rPr>
              <w:t>Isabel</w:t>
            </w:r>
            <w:r>
              <w:rPr>
                <w:spacing w:val="6"/>
                <w:sz w:val="20"/>
              </w:rPr>
              <w:t xml:space="preserve"> </w:t>
            </w:r>
            <w:r>
              <w:rPr>
                <w:sz w:val="20"/>
              </w:rPr>
              <w:t>de</w:t>
            </w:r>
            <w:r>
              <w:rPr>
                <w:spacing w:val="8"/>
                <w:sz w:val="20"/>
              </w:rPr>
              <w:t xml:space="preserve"> </w:t>
            </w:r>
            <w:r>
              <w:rPr>
                <w:sz w:val="20"/>
              </w:rPr>
              <w:t>la</w:t>
            </w:r>
            <w:r>
              <w:rPr>
                <w:spacing w:val="10"/>
                <w:sz w:val="20"/>
              </w:rPr>
              <w:t xml:space="preserve"> </w:t>
            </w:r>
            <w:r>
              <w:rPr>
                <w:sz w:val="20"/>
              </w:rPr>
              <w:t>Peña,</w:t>
            </w:r>
            <w:r>
              <w:rPr>
                <w:spacing w:val="7"/>
                <w:sz w:val="20"/>
              </w:rPr>
              <w:t xml:space="preserve"> </w:t>
            </w:r>
            <w:r>
              <w:rPr>
                <w:sz w:val="20"/>
              </w:rPr>
              <w:t>naturales</w:t>
            </w:r>
            <w:r>
              <w:rPr>
                <w:spacing w:val="8"/>
                <w:sz w:val="20"/>
              </w:rPr>
              <w:t xml:space="preserve"> </w:t>
            </w:r>
            <w:r>
              <w:rPr>
                <w:sz w:val="20"/>
              </w:rPr>
              <w:t>de</w:t>
            </w:r>
            <w:r>
              <w:rPr>
                <w:spacing w:val="9"/>
                <w:sz w:val="20"/>
              </w:rPr>
              <w:t xml:space="preserve"> </w:t>
            </w:r>
            <w:r>
              <w:rPr>
                <w:sz w:val="20"/>
              </w:rPr>
              <w:t>Sevilla;</w:t>
            </w:r>
            <w:r>
              <w:rPr>
                <w:spacing w:val="7"/>
                <w:sz w:val="20"/>
              </w:rPr>
              <w:t xml:space="preserve"> </w:t>
            </w:r>
            <w:r>
              <w:rPr>
                <w:sz w:val="20"/>
              </w:rPr>
              <w:t>y</w:t>
            </w:r>
            <w:r>
              <w:rPr>
                <w:spacing w:val="10"/>
                <w:sz w:val="20"/>
              </w:rPr>
              <w:t xml:space="preserve"> </w:t>
            </w:r>
            <w:r>
              <w:rPr>
                <w:sz w:val="20"/>
              </w:rPr>
              <w:t>sus</w:t>
            </w:r>
          </w:p>
        </w:tc>
      </w:tr>
    </w:tbl>
    <w:p w14:paraId="2167E80E" w14:textId="77777777" w:rsidR="00B31FAD" w:rsidRDefault="00B31FAD">
      <w:pPr>
        <w:rPr>
          <w:sz w:val="20"/>
        </w:rPr>
        <w:sectPr w:rsidR="00B31FAD">
          <w:footerReference w:type="default" r:id="rId7"/>
          <w:type w:val="continuous"/>
          <w:pgSz w:w="15840" w:h="12240" w:orient="landscape"/>
          <w:pgMar w:top="600" w:right="140" w:bottom="620" w:left="140" w:header="720" w:footer="440" w:gutter="0"/>
          <w:pgNumType w:start="8"/>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B31FAD" w14:paraId="0DE69C0A" w14:textId="77777777">
        <w:trPr>
          <w:trHeight w:val="2090"/>
        </w:trPr>
        <w:tc>
          <w:tcPr>
            <w:tcW w:w="2108" w:type="dxa"/>
          </w:tcPr>
          <w:p w14:paraId="2A3E35AE" w14:textId="77777777" w:rsidR="00B31FAD" w:rsidRDefault="00B31FAD">
            <w:pPr>
              <w:pStyle w:val="TableParagraph"/>
              <w:spacing w:before="0"/>
              <w:ind w:left="0"/>
              <w:rPr>
                <w:rFonts w:ascii="Times New Roman"/>
                <w:sz w:val="18"/>
              </w:rPr>
            </w:pPr>
          </w:p>
        </w:tc>
        <w:tc>
          <w:tcPr>
            <w:tcW w:w="13213" w:type="dxa"/>
            <w:gridSpan w:val="3"/>
          </w:tcPr>
          <w:p w14:paraId="2F9E30D3" w14:textId="77777777" w:rsidR="00B31FAD" w:rsidRDefault="00DB0CEE">
            <w:pPr>
              <w:pStyle w:val="TableParagraph"/>
              <w:spacing w:line="364" w:lineRule="auto"/>
              <w:ind w:right="100"/>
              <w:jc w:val="both"/>
              <w:rPr>
                <w:sz w:val="20"/>
              </w:rPr>
            </w:pPr>
            <w:r>
              <w:rPr>
                <w:sz w:val="20"/>
              </w:rPr>
              <w:t>abuelos paternos son don Diego de Carmona Tamariz e Isabel Fernández de Carmona (al parecer fue natural de Granada). Sus hermanos son Alonso, Luis, fray Matías, Marcos y Lucas de apellido Carmona; se argumenta que Al</w:t>
            </w:r>
            <w:r>
              <w:rPr>
                <w:sz w:val="20"/>
              </w:rPr>
              <w:t>onso Carmona Tamariz y su sobrino Juan Carmona Tamariz fueron familiares del Santo Oficio en Granada, se agrega ambas informaciones. Su mujer es hija de Alonso Gutiérrez Atalaya (natural de la villa de Santa María, España) y Catalina Saguera (natural de vi</w:t>
            </w:r>
            <w:r>
              <w:rPr>
                <w:sz w:val="20"/>
              </w:rPr>
              <w:t>lla de la Zarca, Extremadura), ambos vecinos de la ciudad de Tlaxcala; es nieta de Alonso</w:t>
            </w:r>
            <w:r>
              <w:rPr>
                <w:spacing w:val="21"/>
                <w:sz w:val="20"/>
              </w:rPr>
              <w:t xml:space="preserve"> </w:t>
            </w:r>
            <w:r>
              <w:rPr>
                <w:sz w:val="20"/>
              </w:rPr>
              <w:t>Gutiérrez</w:t>
            </w:r>
            <w:r>
              <w:rPr>
                <w:spacing w:val="23"/>
                <w:sz w:val="20"/>
              </w:rPr>
              <w:t xml:space="preserve"> </w:t>
            </w:r>
            <w:r>
              <w:rPr>
                <w:sz w:val="20"/>
              </w:rPr>
              <w:t>Atalaya</w:t>
            </w:r>
            <w:r>
              <w:rPr>
                <w:spacing w:val="22"/>
                <w:sz w:val="20"/>
              </w:rPr>
              <w:t xml:space="preserve"> </w:t>
            </w:r>
            <w:r>
              <w:rPr>
                <w:sz w:val="20"/>
              </w:rPr>
              <w:t>y</w:t>
            </w:r>
            <w:r>
              <w:rPr>
                <w:spacing w:val="26"/>
                <w:sz w:val="20"/>
              </w:rPr>
              <w:t xml:space="preserve"> </w:t>
            </w:r>
            <w:r>
              <w:rPr>
                <w:sz w:val="20"/>
              </w:rPr>
              <w:t>Juana</w:t>
            </w:r>
            <w:r>
              <w:rPr>
                <w:spacing w:val="22"/>
                <w:sz w:val="20"/>
              </w:rPr>
              <w:t xml:space="preserve"> </w:t>
            </w:r>
            <w:r>
              <w:rPr>
                <w:sz w:val="20"/>
              </w:rPr>
              <w:t>Rodríguez</w:t>
            </w:r>
            <w:r>
              <w:rPr>
                <w:spacing w:val="25"/>
                <w:sz w:val="20"/>
              </w:rPr>
              <w:t xml:space="preserve"> </w:t>
            </w:r>
            <w:r>
              <w:rPr>
                <w:sz w:val="20"/>
              </w:rPr>
              <w:t>de</w:t>
            </w:r>
            <w:r>
              <w:rPr>
                <w:spacing w:val="24"/>
                <w:sz w:val="20"/>
              </w:rPr>
              <w:t xml:space="preserve"> </w:t>
            </w:r>
            <w:r>
              <w:rPr>
                <w:sz w:val="20"/>
              </w:rPr>
              <w:t>Coca</w:t>
            </w:r>
            <w:r>
              <w:rPr>
                <w:spacing w:val="22"/>
                <w:sz w:val="20"/>
              </w:rPr>
              <w:t xml:space="preserve"> </w:t>
            </w:r>
            <w:r>
              <w:rPr>
                <w:sz w:val="20"/>
              </w:rPr>
              <w:t>(paternos),</w:t>
            </w:r>
            <w:r>
              <w:rPr>
                <w:spacing w:val="24"/>
                <w:sz w:val="20"/>
              </w:rPr>
              <w:t xml:space="preserve"> </w:t>
            </w:r>
            <w:r>
              <w:rPr>
                <w:sz w:val="20"/>
              </w:rPr>
              <w:t>y</w:t>
            </w:r>
            <w:r>
              <w:rPr>
                <w:spacing w:val="23"/>
                <w:sz w:val="20"/>
              </w:rPr>
              <w:t xml:space="preserve"> </w:t>
            </w:r>
            <w:r>
              <w:rPr>
                <w:sz w:val="20"/>
              </w:rPr>
              <w:t>de</w:t>
            </w:r>
            <w:r>
              <w:rPr>
                <w:spacing w:val="22"/>
                <w:sz w:val="20"/>
              </w:rPr>
              <w:t xml:space="preserve"> </w:t>
            </w:r>
            <w:r>
              <w:rPr>
                <w:sz w:val="20"/>
              </w:rPr>
              <w:t>Juan</w:t>
            </w:r>
            <w:r>
              <w:rPr>
                <w:spacing w:val="24"/>
                <w:sz w:val="20"/>
              </w:rPr>
              <w:t xml:space="preserve"> </w:t>
            </w:r>
            <w:r>
              <w:rPr>
                <w:sz w:val="20"/>
              </w:rPr>
              <w:t>Salguero</w:t>
            </w:r>
            <w:r>
              <w:rPr>
                <w:spacing w:val="24"/>
                <w:sz w:val="20"/>
              </w:rPr>
              <w:t xml:space="preserve"> </w:t>
            </w:r>
            <w:r>
              <w:rPr>
                <w:sz w:val="20"/>
              </w:rPr>
              <w:t>y</w:t>
            </w:r>
            <w:r>
              <w:rPr>
                <w:spacing w:val="23"/>
                <w:sz w:val="20"/>
              </w:rPr>
              <w:t xml:space="preserve"> </w:t>
            </w:r>
            <w:r>
              <w:rPr>
                <w:sz w:val="20"/>
              </w:rPr>
              <w:t>María</w:t>
            </w:r>
            <w:r>
              <w:rPr>
                <w:spacing w:val="25"/>
                <w:sz w:val="20"/>
              </w:rPr>
              <w:t xml:space="preserve"> </w:t>
            </w:r>
            <w:r>
              <w:rPr>
                <w:sz w:val="20"/>
              </w:rPr>
              <w:t>Cortés</w:t>
            </w:r>
            <w:r>
              <w:rPr>
                <w:spacing w:val="25"/>
                <w:sz w:val="20"/>
              </w:rPr>
              <w:t xml:space="preserve"> </w:t>
            </w:r>
            <w:r>
              <w:rPr>
                <w:sz w:val="20"/>
              </w:rPr>
              <w:t>(maternos).</w:t>
            </w:r>
            <w:r>
              <w:rPr>
                <w:spacing w:val="24"/>
                <w:sz w:val="20"/>
              </w:rPr>
              <w:t xml:space="preserve"> </w:t>
            </w:r>
            <w:r>
              <w:rPr>
                <w:sz w:val="20"/>
              </w:rPr>
              <w:t>La</w:t>
            </w:r>
            <w:r>
              <w:rPr>
                <w:spacing w:val="24"/>
                <w:sz w:val="20"/>
              </w:rPr>
              <w:t xml:space="preserve"> </w:t>
            </w:r>
            <w:r>
              <w:rPr>
                <w:sz w:val="20"/>
              </w:rPr>
              <w:t>resolución</w:t>
            </w:r>
            <w:r>
              <w:rPr>
                <w:spacing w:val="25"/>
                <w:sz w:val="20"/>
              </w:rPr>
              <w:t xml:space="preserve"> </w:t>
            </w:r>
            <w:r>
              <w:rPr>
                <w:sz w:val="20"/>
              </w:rPr>
              <w:t>es</w:t>
            </w:r>
            <w:r>
              <w:rPr>
                <w:spacing w:val="38"/>
                <w:sz w:val="20"/>
              </w:rPr>
              <w:t xml:space="preserve"> </w:t>
            </w:r>
            <w:r>
              <w:rPr>
                <w:sz w:val="20"/>
              </w:rPr>
              <w:t>asertiva</w:t>
            </w:r>
            <w:r>
              <w:rPr>
                <w:spacing w:val="24"/>
                <w:sz w:val="20"/>
              </w:rPr>
              <w:t xml:space="preserve"> </w:t>
            </w:r>
            <w:r>
              <w:rPr>
                <w:sz w:val="20"/>
              </w:rPr>
              <w:t>y</w:t>
            </w:r>
          </w:p>
          <w:p w14:paraId="62C3D59C" w14:textId="77777777" w:rsidR="00B31FAD" w:rsidRDefault="00DB0CEE">
            <w:pPr>
              <w:pStyle w:val="TableParagraph"/>
              <w:spacing w:before="0" w:line="225" w:lineRule="exact"/>
              <w:jc w:val="both"/>
              <w:rPr>
                <w:sz w:val="20"/>
              </w:rPr>
            </w:pPr>
            <w:r>
              <w:rPr>
                <w:sz w:val="20"/>
              </w:rPr>
              <w:t>obtiene el título.</w:t>
            </w:r>
          </w:p>
        </w:tc>
      </w:tr>
      <w:tr w:rsidR="00B31FAD" w14:paraId="6A70DD3A" w14:textId="77777777">
        <w:trPr>
          <w:trHeight w:val="5575"/>
        </w:trPr>
        <w:tc>
          <w:tcPr>
            <w:tcW w:w="2108" w:type="dxa"/>
          </w:tcPr>
          <w:p w14:paraId="62FCE15B" w14:textId="77777777" w:rsidR="00B31FAD" w:rsidRDefault="00DB0CEE">
            <w:pPr>
              <w:pStyle w:val="TableParagraph"/>
              <w:rPr>
                <w:sz w:val="20"/>
              </w:rPr>
            </w:pPr>
            <w:r>
              <w:rPr>
                <w:sz w:val="20"/>
              </w:rPr>
              <w:t>Otras personas</w:t>
            </w:r>
          </w:p>
        </w:tc>
        <w:tc>
          <w:tcPr>
            <w:tcW w:w="13213" w:type="dxa"/>
            <w:gridSpan w:val="3"/>
          </w:tcPr>
          <w:p w14:paraId="1A5E42F7" w14:textId="77777777" w:rsidR="00B31FAD" w:rsidRDefault="00DB0CEE">
            <w:pPr>
              <w:pStyle w:val="TableParagraph"/>
              <w:spacing w:line="364" w:lineRule="auto"/>
              <w:ind w:right="97"/>
              <w:jc w:val="both"/>
              <w:rPr>
                <w:sz w:val="20"/>
              </w:rPr>
            </w:pPr>
            <w:r>
              <w:rPr>
                <w:sz w:val="20"/>
              </w:rPr>
              <w:t xml:space="preserve">Hernando de Carmona Tamariz, Juana Rodríguez de Coca, Francisco de Carmona, Isabel de la Peña, Alonso de Carmona Tamariz, </w:t>
            </w:r>
            <w:r>
              <w:rPr>
                <w:spacing w:val="2"/>
                <w:sz w:val="20"/>
              </w:rPr>
              <w:t xml:space="preserve">Diego </w:t>
            </w:r>
            <w:r>
              <w:rPr>
                <w:sz w:val="20"/>
              </w:rPr>
              <w:t>de Carmona Tamariz, Marcos de Carmona, Isabel Fernández, Alonso Gutiérrez, Catalina Salguera, Alonso Gutiérrez At</w:t>
            </w:r>
            <w:r>
              <w:rPr>
                <w:sz w:val="20"/>
              </w:rPr>
              <w:t>alaya, Juan Gutiérrez, María Cortes, Juan Salguero, Juana Rodríguez, Pedro Rodríguez, Pedro Bernal, Antonio Gutiérrez, Luis de Carmona, fray Matías de Carmona, Lucas de Carmona, Rodrigo Gómez Atalaya, Ana Gutiérrez, Diego Gómez de Atalaya, María Gutiérrez.</w:t>
            </w:r>
            <w:r>
              <w:rPr>
                <w:sz w:val="20"/>
              </w:rPr>
              <w:t xml:space="preserve"> Diego García (labrador y vecino de Tlaxcala), Juan Muñoz de Salazar (vecino de la ciudad de Puebla de los Ángeles), Juan Lorenzo de Talamontes, Damián de Aranda (mercader y vecino), Juan Díaz Franco (vecino), Francisco Tildes Aguirre (vecino de Acazino), </w:t>
            </w:r>
            <w:r>
              <w:rPr>
                <w:sz w:val="20"/>
              </w:rPr>
              <w:t>Inés Fonseca (mujer de Diego García), Fernando Díaz (carpintero, casado y vecino), Pedro Gutiérrez de Gelbes (vecino, casado y teniente alguacil mayor de Tlaxcala), Maru Díaz (vecina y viuda de Domingo Francisco), Cristóbal Martín Montero (vecino de Cholul</w:t>
            </w:r>
            <w:r>
              <w:rPr>
                <w:sz w:val="20"/>
              </w:rPr>
              <w:t>a), Isabel de Torres (mujer de Gabriel Sánchez de oficio labrador y vecino), Pedro Cortés (labrador y vecino), Juan Velázquez también conocido como Francisco de Vargas (vecino de Huamantla), Diego Jiménez de Atalaya (familiar del Santo Oficio y vecino), Ma</w:t>
            </w:r>
            <w:r>
              <w:rPr>
                <w:sz w:val="20"/>
              </w:rPr>
              <w:t>ría de Padilla (mujer de Antonio de Valencia y vecina de Santa Escolástica, Granada), Antonio de Valencia (familiar de Santo Oficio y vecino de Santa Escolástica, Granada), Pedro Salado (mercader y vecino), Cristóbal Cuenca, Juan Gutiérrez (vecino y herman</w:t>
            </w:r>
            <w:r>
              <w:rPr>
                <w:sz w:val="20"/>
              </w:rPr>
              <w:t>o  del suegro de Fernando Carmona Tamariz), Diego de Morelos (familiar del Santo Oficio), Juan de Arellano (mercader de sedas, natural y vecino de Santo Cecilio, Granada), Íñigo Merca Caballero (vecino de Granada y familiar del Santo Oficio), Hernando Carr</w:t>
            </w:r>
            <w:r>
              <w:rPr>
                <w:sz w:val="20"/>
              </w:rPr>
              <w:t xml:space="preserve">illo de Gallegos, Luis Vázquez de Carmona, Bartolomé de Carmona (es pariente), Hernando de Carmona (es pariente, natural y vecino de Sevilla), Marcos de Castro Verde </w:t>
            </w:r>
            <w:r>
              <w:rPr>
                <w:spacing w:val="5"/>
                <w:sz w:val="20"/>
              </w:rPr>
              <w:t xml:space="preserve">(es </w:t>
            </w:r>
            <w:r>
              <w:rPr>
                <w:sz w:val="20"/>
              </w:rPr>
              <w:t xml:space="preserve">pariente, vecino y natural de villa de Carmona), Alonso Pérez Castro Verde, Guillermo </w:t>
            </w:r>
            <w:r>
              <w:rPr>
                <w:sz w:val="20"/>
              </w:rPr>
              <w:t>Romero (natural y vecino de la villa de Carmona, y</w:t>
            </w:r>
            <w:r>
              <w:rPr>
                <w:spacing w:val="27"/>
                <w:sz w:val="20"/>
              </w:rPr>
              <w:t xml:space="preserve"> </w:t>
            </w:r>
            <w:r>
              <w:rPr>
                <w:sz w:val="20"/>
              </w:rPr>
              <w:t>familiar</w:t>
            </w:r>
          </w:p>
          <w:p w14:paraId="2D3BCE94" w14:textId="77777777" w:rsidR="00B31FAD" w:rsidRDefault="00DB0CEE">
            <w:pPr>
              <w:pStyle w:val="TableParagraph"/>
              <w:spacing w:before="0" w:line="215" w:lineRule="exact"/>
              <w:jc w:val="both"/>
              <w:rPr>
                <w:sz w:val="20"/>
              </w:rPr>
            </w:pPr>
            <w:r>
              <w:rPr>
                <w:sz w:val="20"/>
              </w:rPr>
              <w:t>del Santo Oficio), Juan Caro (familiar), Gaspar Alcaide.</w:t>
            </w:r>
          </w:p>
        </w:tc>
      </w:tr>
      <w:tr w:rsidR="00B31FAD" w14:paraId="5AF482EA" w14:textId="77777777">
        <w:trPr>
          <w:trHeight w:val="350"/>
        </w:trPr>
        <w:tc>
          <w:tcPr>
            <w:tcW w:w="2108" w:type="dxa"/>
            <w:shd w:val="clear" w:color="auto" w:fill="D0CECE"/>
          </w:tcPr>
          <w:p w14:paraId="06E3F5A2" w14:textId="77777777" w:rsidR="00B31FAD" w:rsidRDefault="00DB0CEE">
            <w:pPr>
              <w:pStyle w:val="TableParagraph"/>
              <w:spacing w:before="69"/>
              <w:ind w:left="918" w:right="915"/>
              <w:jc w:val="center"/>
              <w:rPr>
                <w:sz w:val="20"/>
              </w:rPr>
            </w:pPr>
            <w:r>
              <w:rPr>
                <w:sz w:val="20"/>
              </w:rPr>
              <w:t>36</w:t>
            </w:r>
          </w:p>
        </w:tc>
        <w:tc>
          <w:tcPr>
            <w:tcW w:w="5353" w:type="dxa"/>
            <w:shd w:val="clear" w:color="auto" w:fill="D0CECE"/>
          </w:tcPr>
          <w:p w14:paraId="7252E91E" w14:textId="77777777" w:rsidR="00B31FAD" w:rsidRDefault="00DB0CEE">
            <w:pPr>
              <w:pStyle w:val="TableParagraph"/>
              <w:tabs>
                <w:tab w:val="left" w:pos="2018"/>
              </w:tabs>
              <w:spacing w:before="69"/>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258-282</w:t>
            </w:r>
          </w:p>
        </w:tc>
        <w:tc>
          <w:tcPr>
            <w:tcW w:w="3629" w:type="dxa"/>
            <w:shd w:val="clear" w:color="auto" w:fill="D0CECE"/>
          </w:tcPr>
          <w:p w14:paraId="71C6169C" w14:textId="77777777" w:rsidR="00B31FAD" w:rsidRDefault="00DB0CEE">
            <w:pPr>
              <w:pStyle w:val="TableParagraph"/>
              <w:spacing w:before="69"/>
              <w:ind w:left="105"/>
              <w:rPr>
                <w:sz w:val="20"/>
              </w:rPr>
            </w:pPr>
            <w:r>
              <w:rPr>
                <w:sz w:val="20"/>
              </w:rPr>
              <w:t>22-oct-1612</w:t>
            </w:r>
          </w:p>
        </w:tc>
        <w:tc>
          <w:tcPr>
            <w:tcW w:w="4231" w:type="dxa"/>
            <w:shd w:val="clear" w:color="auto" w:fill="D0CECE"/>
          </w:tcPr>
          <w:p w14:paraId="575E6278" w14:textId="77777777" w:rsidR="00B31FAD" w:rsidRDefault="00DB0CEE">
            <w:pPr>
              <w:pStyle w:val="TableParagraph"/>
              <w:spacing w:before="69"/>
              <w:rPr>
                <w:sz w:val="20"/>
              </w:rPr>
            </w:pPr>
            <w:r>
              <w:rPr>
                <w:sz w:val="20"/>
              </w:rPr>
              <w:t>Vol.300</w:t>
            </w:r>
          </w:p>
        </w:tc>
      </w:tr>
      <w:tr w:rsidR="00B31FAD" w14:paraId="03768D22" w14:textId="77777777">
        <w:trPr>
          <w:trHeight w:val="2438"/>
        </w:trPr>
        <w:tc>
          <w:tcPr>
            <w:tcW w:w="2108" w:type="dxa"/>
          </w:tcPr>
          <w:p w14:paraId="714F255E" w14:textId="77777777" w:rsidR="00B31FAD" w:rsidRDefault="00DB0CEE">
            <w:pPr>
              <w:pStyle w:val="TableParagraph"/>
              <w:rPr>
                <w:sz w:val="20"/>
              </w:rPr>
            </w:pPr>
            <w:r>
              <w:rPr>
                <w:sz w:val="20"/>
              </w:rPr>
              <w:t>Descripción</w:t>
            </w:r>
          </w:p>
        </w:tc>
        <w:tc>
          <w:tcPr>
            <w:tcW w:w="13213" w:type="dxa"/>
            <w:gridSpan w:val="3"/>
          </w:tcPr>
          <w:p w14:paraId="0459899A" w14:textId="77777777" w:rsidR="00B31FAD" w:rsidRDefault="00DB0CEE">
            <w:pPr>
              <w:pStyle w:val="TableParagraph"/>
              <w:spacing w:line="364" w:lineRule="auto"/>
              <w:ind w:right="96"/>
              <w:jc w:val="both"/>
              <w:rPr>
                <w:sz w:val="20"/>
              </w:rPr>
            </w:pPr>
            <w:r>
              <w:rPr>
                <w:sz w:val="20"/>
              </w:rPr>
              <w:t>Limpieza y genealogía de Antonio del Guijo vecino de la ciudad de México, natural del barrio de San Salvador, Sevilla, y solicita ser oficial del Santo Oficio en la Ciudad de Sevilla y la Villa de Alanís. Hijo de Antón del Guijo y Beatriz García, él es nat</w:t>
            </w:r>
            <w:r>
              <w:rPr>
                <w:sz w:val="20"/>
              </w:rPr>
              <w:t>ural de la Villa de Álamo y ella de Sevilla. Es nieto por parte paterna de Antón García Mucho Trigo y Juana González, vecino y naturales de la villa de Alanís; y sus abuelos maternos son Juan Yáñez de San Martín y Benita García, vecinos y naturales de la c</w:t>
            </w:r>
            <w:r>
              <w:rPr>
                <w:sz w:val="20"/>
              </w:rPr>
              <w:t>iudad de Sevilla. Casado con María Álvarez de Torres y sus padres son Juan Álvarez e Isabel de Malpartida, naturales de Llerena; sus abuelos paternos son Diego Gil y María Alonso la Sotana, vecinos y naturales de Llerena, abuelos maternos son García de Mal</w:t>
            </w:r>
            <w:r>
              <w:rPr>
                <w:sz w:val="20"/>
              </w:rPr>
              <w:t>partida y Catalina González la Carrazca, vecinos y naturales de villa Zurita, Llerena.</w:t>
            </w:r>
            <w:r>
              <w:rPr>
                <w:spacing w:val="-36"/>
                <w:sz w:val="20"/>
              </w:rPr>
              <w:t xml:space="preserve"> </w:t>
            </w:r>
            <w:r>
              <w:rPr>
                <w:sz w:val="20"/>
              </w:rPr>
              <w:t>Se</w:t>
            </w:r>
          </w:p>
          <w:p w14:paraId="7A00958F" w14:textId="77777777" w:rsidR="00B31FAD" w:rsidRDefault="00DB0CEE">
            <w:pPr>
              <w:pStyle w:val="TableParagraph"/>
              <w:spacing w:before="0" w:line="223" w:lineRule="exact"/>
              <w:jc w:val="both"/>
              <w:rPr>
                <w:sz w:val="20"/>
              </w:rPr>
            </w:pPr>
            <w:r>
              <w:rPr>
                <w:sz w:val="20"/>
              </w:rPr>
              <w:t>presume que su tía Catalina del Guijo estuvo casada con Gaspar de los Reyes quien fue familiar del Santo Oficio. La resolución es que obtiene</w:t>
            </w:r>
            <w:r>
              <w:rPr>
                <w:spacing w:val="-17"/>
                <w:sz w:val="20"/>
              </w:rPr>
              <w:t xml:space="preserve"> </w:t>
            </w:r>
            <w:r>
              <w:rPr>
                <w:sz w:val="20"/>
              </w:rPr>
              <w:t>el</w:t>
            </w:r>
          </w:p>
        </w:tc>
      </w:tr>
    </w:tbl>
    <w:p w14:paraId="76110054" w14:textId="77777777" w:rsidR="00B31FAD" w:rsidRDefault="00B31FAD">
      <w:pPr>
        <w:spacing w:line="223" w:lineRule="exact"/>
        <w:jc w:val="both"/>
        <w:rPr>
          <w:sz w:val="20"/>
        </w:rPr>
        <w:sectPr w:rsidR="00B31FAD">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B31FAD" w14:paraId="1526E752" w14:textId="77777777">
        <w:trPr>
          <w:trHeight w:val="347"/>
        </w:trPr>
        <w:tc>
          <w:tcPr>
            <w:tcW w:w="2108" w:type="dxa"/>
          </w:tcPr>
          <w:p w14:paraId="05469273" w14:textId="77777777" w:rsidR="00B31FAD" w:rsidRDefault="00B31FAD">
            <w:pPr>
              <w:pStyle w:val="TableParagraph"/>
              <w:spacing w:before="0"/>
              <w:ind w:left="0"/>
              <w:rPr>
                <w:rFonts w:ascii="Times New Roman"/>
                <w:sz w:val="18"/>
              </w:rPr>
            </w:pPr>
          </w:p>
        </w:tc>
        <w:tc>
          <w:tcPr>
            <w:tcW w:w="13213" w:type="dxa"/>
            <w:gridSpan w:val="3"/>
          </w:tcPr>
          <w:p w14:paraId="7F6D0A09" w14:textId="77777777" w:rsidR="00B31FAD" w:rsidRDefault="00DB0CEE">
            <w:pPr>
              <w:pStyle w:val="TableParagraph"/>
              <w:rPr>
                <w:sz w:val="20"/>
              </w:rPr>
            </w:pPr>
            <w:r>
              <w:rPr>
                <w:sz w:val="20"/>
              </w:rPr>
              <w:t>título.</w:t>
            </w:r>
          </w:p>
        </w:tc>
      </w:tr>
      <w:tr w:rsidR="00B31FAD" w14:paraId="278B9DA1" w14:textId="77777777">
        <w:trPr>
          <w:trHeight w:val="1394"/>
        </w:trPr>
        <w:tc>
          <w:tcPr>
            <w:tcW w:w="2108" w:type="dxa"/>
          </w:tcPr>
          <w:p w14:paraId="1084E592" w14:textId="77777777" w:rsidR="00B31FAD" w:rsidRDefault="00DB0CEE">
            <w:pPr>
              <w:pStyle w:val="TableParagraph"/>
              <w:spacing w:before="69"/>
              <w:rPr>
                <w:sz w:val="20"/>
              </w:rPr>
            </w:pPr>
            <w:r>
              <w:rPr>
                <w:sz w:val="20"/>
              </w:rPr>
              <w:t>Otras personas</w:t>
            </w:r>
          </w:p>
        </w:tc>
        <w:tc>
          <w:tcPr>
            <w:tcW w:w="13213" w:type="dxa"/>
            <w:gridSpan w:val="3"/>
          </w:tcPr>
          <w:p w14:paraId="5567CF08" w14:textId="77777777" w:rsidR="00B31FAD" w:rsidRDefault="00DB0CEE">
            <w:pPr>
              <w:pStyle w:val="TableParagraph"/>
              <w:spacing w:before="69" w:line="362" w:lineRule="auto"/>
              <w:ind w:right="98"/>
              <w:jc w:val="both"/>
              <w:rPr>
                <w:sz w:val="20"/>
              </w:rPr>
            </w:pPr>
            <w:r>
              <w:rPr>
                <w:sz w:val="20"/>
              </w:rPr>
              <w:t>Antonio del Guijo, María Álvarez de Torres, Antón del Guijo, Beatriz García, Antón García Mucho Trigo, Juana González, Juan Yáñez de San Martín, Benita García, Juan Álvarez, Isabel de Malpartida, Diego Gil, María Alonso, García de Malpartida, Catalina de G</w:t>
            </w:r>
            <w:r>
              <w:rPr>
                <w:sz w:val="20"/>
              </w:rPr>
              <w:t>onzález, Catalina del Guijo, Gaspar de los Reyes.</w:t>
            </w:r>
            <w:r>
              <w:rPr>
                <w:spacing w:val="12"/>
                <w:sz w:val="20"/>
              </w:rPr>
              <w:t xml:space="preserve"> </w:t>
            </w:r>
            <w:r>
              <w:rPr>
                <w:sz w:val="20"/>
              </w:rPr>
              <w:t>Amador González, Juan García Virtudes, Juan García Salinas, Francisco Díaz Córdova, Antón Martín de la Galindo,</w:t>
            </w:r>
          </w:p>
          <w:p w14:paraId="0A7E3A34" w14:textId="77777777" w:rsidR="00B31FAD" w:rsidRDefault="00DB0CEE">
            <w:pPr>
              <w:pStyle w:val="TableParagraph"/>
              <w:spacing w:before="2"/>
              <w:jc w:val="both"/>
              <w:rPr>
                <w:sz w:val="20"/>
              </w:rPr>
            </w:pPr>
            <w:r>
              <w:rPr>
                <w:sz w:val="20"/>
              </w:rPr>
              <w:t>Alonso García, Juana Martín Guida, Diego de Palma, Alfonso Jiménez, Francisco de Moratilla, Cr</w:t>
            </w:r>
            <w:r>
              <w:rPr>
                <w:sz w:val="20"/>
              </w:rPr>
              <w:t>istóbal del Castillo Alcalde.</w:t>
            </w:r>
          </w:p>
        </w:tc>
      </w:tr>
      <w:tr w:rsidR="00B31FAD" w14:paraId="042DE679" w14:textId="77777777">
        <w:trPr>
          <w:trHeight w:val="350"/>
        </w:trPr>
        <w:tc>
          <w:tcPr>
            <w:tcW w:w="2108" w:type="dxa"/>
            <w:shd w:val="clear" w:color="auto" w:fill="D0CECE"/>
          </w:tcPr>
          <w:p w14:paraId="322B00EE" w14:textId="77777777" w:rsidR="00B31FAD" w:rsidRDefault="00DB0CEE">
            <w:pPr>
              <w:pStyle w:val="TableParagraph"/>
              <w:ind w:left="918" w:right="915"/>
              <w:jc w:val="center"/>
              <w:rPr>
                <w:sz w:val="20"/>
              </w:rPr>
            </w:pPr>
            <w:r>
              <w:rPr>
                <w:sz w:val="20"/>
              </w:rPr>
              <w:t>37</w:t>
            </w:r>
          </w:p>
        </w:tc>
        <w:tc>
          <w:tcPr>
            <w:tcW w:w="5353" w:type="dxa"/>
            <w:shd w:val="clear" w:color="auto" w:fill="D0CECE"/>
          </w:tcPr>
          <w:p w14:paraId="36CF8354"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282-303</w:t>
            </w:r>
          </w:p>
        </w:tc>
        <w:tc>
          <w:tcPr>
            <w:tcW w:w="3629" w:type="dxa"/>
            <w:shd w:val="clear" w:color="auto" w:fill="D0CECE"/>
          </w:tcPr>
          <w:p w14:paraId="51EDF153" w14:textId="77777777" w:rsidR="00B31FAD" w:rsidRDefault="00DB0CEE">
            <w:pPr>
              <w:pStyle w:val="TableParagraph"/>
              <w:ind w:left="105"/>
              <w:rPr>
                <w:sz w:val="20"/>
              </w:rPr>
            </w:pPr>
            <w:r>
              <w:rPr>
                <w:sz w:val="20"/>
              </w:rPr>
              <w:t>12-feb-1613</w:t>
            </w:r>
          </w:p>
        </w:tc>
        <w:tc>
          <w:tcPr>
            <w:tcW w:w="4231" w:type="dxa"/>
            <w:shd w:val="clear" w:color="auto" w:fill="D0CECE"/>
          </w:tcPr>
          <w:p w14:paraId="304FE5C1" w14:textId="77777777" w:rsidR="00B31FAD" w:rsidRDefault="00DB0CEE">
            <w:pPr>
              <w:pStyle w:val="TableParagraph"/>
              <w:rPr>
                <w:sz w:val="20"/>
              </w:rPr>
            </w:pPr>
            <w:r>
              <w:rPr>
                <w:sz w:val="20"/>
              </w:rPr>
              <w:t>Vol.300</w:t>
            </w:r>
          </w:p>
        </w:tc>
      </w:tr>
      <w:tr w:rsidR="00B31FAD" w14:paraId="0E80E299" w14:textId="77777777">
        <w:trPr>
          <w:trHeight w:val="1392"/>
        </w:trPr>
        <w:tc>
          <w:tcPr>
            <w:tcW w:w="2108" w:type="dxa"/>
          </w:tcPr>
          <w:p w14:paraId="6FEF5CC3" w14:textId="77777777" w:rsidR="00B31FAD" w:rsidRDefault="00DB0CEE">
            <w:pPr>
              <w:pStyle w:val="TableParagraph"/>
              <w:rPr>
                <w:sz w:val="20"/>
              </w:rPr>
            </w:pPr>
            <w:r>
              <w:rPr>
                <w:sz w:val="20"/>
              </w:rPr>
              <w:t>Descripción</w:t>
            </w:r>
          </w:p>
        </w:tc>
        <w:tc>
          <w:tcPr>
            <w:tcW w:w="13213" w:type="dxa"/>
            <w:gridSpan w:val="3"/>
          </w:tcPr>
          <w:p w14:paraId="4CC69681" w14:textId="77777777" w:rsidR="00B31FAD" w:rsidRDefault="00DB0CEE">
            <w:pPr>
              <w:pStyle w:val="TableParagraph"/>
              <w:spacing w:line="362" w:lineRule="auto"/>
              <w:ind w:right="100"/>
              <w:jc w:val="both"/>
              <w:rPr>
                <w:sz w:val="20"/>
              </w:rPr>
            </w:pPr>
            <w:r>
              <w:rPr>
                <w:sz w:val="20"/>
              </w:rPr>
              <w:t xml:space="preserve">Genealogía y limpieza de fray Gerónimo de la Magdalena perteneciente a la Orden de San Agustín y prior en </w:t>
            </w:r>
            <w:r>
              <w:rPr>
                <w:spacing w:val="3"/>
                <w:sz w:val="20"/>
              </w:rPr>
              <w:t xml:space="preserve">el </w:t>
            </w:r>
            <w:r>
              <w:rPr>
                <w:sz w:val="20"/>
              </w:rPr>
              <w:t>convento localizado en Cuitzeo, Michoacán. Es hijo de Bartolomé Madrid y Francisca López Pastor, sus abuelos paternos son Diego de Madrid y Beatriz</w:t>
            </w:r>
            <w:r>
              <w:rPr>
                <w:sz w:val="20"/>
              </w:rPr>
              <w:t xml:space="preserve"> Hernández, y maternos es</w:t>
            </w:r>
            <w:r>
              <w:rPr>
                <w:spacing w:val="3"/>
                <w:sz w:val="20"/>
              </w:rPr>
              <w:t xml:space="preserve"> </w:t>
            </w:r>
            <w:r>
              <w:rPr>
                <w:sz w:val="20"/>
              </w:rPr>
              <w:t>Pedro</w:t>
            </w:r>
            <w:r>
              <w:rPr>
                <w:spacing w:val="3"/>
                <w:sz w:val="20"/>
              </w:rPr>
              <w:t xml:space="preserve"> </w:t>
            </w:r>
            <w:r>
              <w:rPr>
                <w:sz w:val="20"/>
              </w:rPr>
              <w:t>Fernández</w:t>
            </w:r>
            <w:r>
              <w:rPr>
                <w:spacing w:val="4"/>
                <w:sz w:val="20"/>
              </w:rPr>
              <w:t xml:space="preserve"> </w:t>
            </w:r>
            <w:r>
              <w:rPr>
                <w:sz w:val="20"/>
              </w:rPr>
              <w:t>Calvo</w:t>
            </w:r>
            <w:r>
              <w:rPr>
                <w:spacing w:val="4"/>
                <w:sz w:val="20"/>
              </w:rPr>
              <w:t xml:space="preserve"> </w:t>
            </w:r>
            <w:r>
              <w:rPr>
                <w:sz w:val="20"/>
              </w:rPr>
              <w:t>y</w:t>
            </w:r>
            <w:r>
              <w:rPr>
                <w:spacing w:val="4"/>
                <w:sz w:val="20"/>
              </w:rPr>
              <w:t xml:space="preserve"> </w:t>
            </w:r>
            <w:r>
              <w:rPr>
                <w:sz w:val="20"/>
              </w:rPr>
              <w:t>Francisca</w:t>
            </w:r>
            <w:r>
              <w:rPr>
                <w:spacing w:val="3"/>
                <w:sz w:val="20"/>
              </w:rPr>
              <w:t xml:space="preserve"> </w:t>
            </w:r>
            <w:r>
              <w:rPr>
                <w:sz w:val="20"/>
              </w:rPr>
              <w:t>López,</w:t>
            </w:r>
            <w:r>
              <w:rPr>
                <w:spacing w:val="3"/>
                <w:sz w:val="20"/>
              </w:rPr>
              <w:t xml:space="preserve"> </w:t>
            </w:r>
            <w:r>
              <w:rPr>
                <w:sz w:val="20"/>
              </w:rPr>
              <w:t>la</w:t>
            </w:r>
            <w:r>
              <w:rPr>
                <w:spacing w:val="3"/>
                <w:sz w:val="20"/>
              </w:rPr>
              <w:t xml:space="preserve"> </w:t>
            </w:r>
            <w:r>
              <w:rPr>
                <w:sz w:val="20"/>
              </w:rPr>
              <w:t>pastora,</w:t>
            </w:r>
            <w:r>
              <w:rPr>
                <w:spacing w:val="2"/>
                <w:sz w:val="20"/>
              </w:rPr>
              <w:t xml:space="preserve"> </w:t>
            </w:r>
            <w:r>
              <w:rPr>
                <w:sz w:val="20"/>
              </w:rPr>
              <w:t>todos</w:t>
            </w:r>
            <w:r>
              <w:rPr>
                <w:spacing w:val="4"/>
                <w:sz w:val="20"/>
              </w:rPr>
              <w:t xml:space="preserve"> </w:t>
            </w:r>
            <w:r>
              <w:rPr>
                <w:sz w:val="20"/>
              </w:rPr>
              <w:t>naturales</w:t>
            </w:r>
            <w:r>
              <w:rPr>
                <w:spacing w:val="4"/>
                <w:sz w:val="20"/>
              </w:rPr>
              <w:t xml:space="preserve"> </w:t>
            </w:r>
            <w:r>
              <w:rPr>
                <w:sz w:val="20"/>
              </w:rPr>
              <w:t>de</w:t>
            </w:r>
            <w:r>
              <w:rPr>
                <w:spacing w:val="2"/>
                <w:sz w:val="20"/>
              </w:rPr>
              <w:t xml:space="preserve"> </w:t>
            </w:r>
            <w:r>
              <w:rPr>
                <w:sz w:val="20"/>
              </w:rPr>
              <w:t>Córdova.</w:t>
            </w:r>
            <w:r>
              <w:rPr>
                <w:spacing w:val="5"/>
                <w:sz w:val="20"/>
              </w:rPr>
              <w:t xml:space="preserve"> </w:t>
            </w:r>
            <w:r>
              <w:rPr>
                <w:sz w:val="20"/>
              </w:rPr>
              <w:t>Se</w:t>
            </w:r>
            <w:r>
              <w:rPr>
                <w:spacing w:val="3"/>
                <w:sz w:val="20"/>
              </w:rPr>
              <w:t xml:space="preserve"> </w:t>
            </w:r>
            <w:r>
              <w:rPr>
                <w:sz w:val="20"/>
              </w:rPr>
              <w:t>solicita</w:t>
            </w:r>
            <w:r>
              <w:rPr>
                <w:spacing w:val="3"/>
                <w:sz w:val="20"/>
              </w:rPr>
              <w:t xml:space="preserve"> </w:t>
            </w:r>
            <w:r>
              <w:rPr>
                <w:sz w:val="20"/>
              </w:rPr>
              <w:t>la</w:t>
            </w:r>
            <w:r>
              <w:rPr>
                <w:spacing w:val="3"/>
                <w:sz w:val="20"/>
              </w:rPr>
              <w:t xml:space="preserve"> </w:t>
            </w:r>
            <w:r>
              <w:rPr>
                <w:sz w:val="20"/>
              </w:rPr>
              <w:t>información</w:t>
            </w:r>
            <w:r>
              <w:rPr>
                <w:spacing w:val="2"/>
                <w:sz w:val="20"/>
              </w:rPr>
              <w:t xml:space="preserve"> </w:t>
            </w:r>
            <w:r>
              <w:rPr>
                <w:sz w:val="20"/>
              </w:rPr>
              <w:t>al</w:t>
            </w:r>
            <w:r>
              <w:rPr>
                <w:spacing w:val="3"/>
                <w:sz w:val="20"/>
              </w:rPr>
              <w:t xml:space="preserve"> </w:t>
            </w:r>
            <w:r>
              <w:rPr>
                <w:sz w:val="20"/>
              </w:rPr>
              <w:t>Santo</w:t>
            </w:r>
            <w:r>
              <w:rPr>
                <w:spacing w:val="2"/>
                <w:sz w:val="20"/>
              </w:rPr>
              <w:t xml:space="preserve"> </w:t>
            </w:r>
            <w:r>
              <w:rPr>
                <w:sz w:val="20"/>
              </w:rPr>
              <w:t>Oficio</w:t>
            </w:r>
            <w:r>
              <w:rPr>
                <w:spacing w:val="3"/>
                <w:sz w:val="20"/>
              </w:rPr>
              <w:t xml:space="preserve"> </w:t>
            </w:r>
            <w:r>
              <w:rPr>
                <w:sz w:val="20"/>
              </w:rPr>
              <w:t>de</w:t>
            </w:r>
            <w:r>
              <w:rPr>
                <w:spacing w:val="5"/>
                <w:sz w:val="20"/>
              </w:rPr>
              <w:t xml:space="preserve"> </w:t>
            </w:r>
            <w:r>
              <w:rPr>
                <w:sz w:val="20"/>
              </w:rPr>
              <w:t>Sevilla.</w:t>
            </w:r>
            <w:r>
              <w:rPr>
                <w:spacing w:val="7"/>
                <w:sz w:val="20"/>
              </w:rPr>
              <w:t xml:space="preserve"> </w:t>
            </w:r>
            <w:r>
              <w:rPr>
                <w:sz w:val="20"/>
              </w:rPr>
              <w:t>No</w:t>
            </w:r>
            <w:r>
              <w:rPr>
                <w:spacing w:val="3"/>
                <w:sz w:val="20"/>
              </w:rPr>
              <w:t xml:space="preserve"> </w:t>
            </w:r>
            <w:r>
              <w:rPr>
                <w:sz w:val="20"/>
              </w:rPr>
              <w:t>se</w:t>
            </w:r>
          </w:p>
          <w:p w14:paraId="7988C1D4" w14:textId="77777777" w:rsidR="00B31FAD" w:rsidRDefault="00DB0CEE">
            <w:pPr>
              <w:pStyle w:val="TableParagraph"/>
              <w:spacing w:before="2"/>
              <w:jc w:val="both"/>
              <w:rPr>
                <w:sz w:val="20"/>
              </w:rPr>
            </w:pPr>
            <w:r>
              <w:rPr>
                <w:sz w:val="20"/>
              </w:rPr>
              <w:t>percibe la razón de la investigación y tampoco resolución.</w:t>
            </w:r>
          </w:p>
        </w:tc>
      </w:tr>
      <w:tr w:rsidR="00B31FAD" w14:paraId="16B5C6BA" w14:textId="77777777">
        <w:trPr>
          <w:trHeight w:val="1045"/>
        </w:trPr>
        <w:tc>
          <w:tcPr>
            <w:tcW w:w="2108" w:type="dxa"/>
          </w:tcPr>
          <w:p w14:paraId="0181AF60" w14:textId="77777777" w:rsidR="00B31FAD" w:rsidRDefault="00DB0CEE">
            <w:pPr>
              <w:pStyle w:val="TableParagraph"/>
              <w:spacing w:before="69"/>
              <w:rPr>
                <w:sz w:val="20"/>
              </w:rPr>
            </w:pPr>
            <w:r>
              <w:rPr>
                <w:sz w:val="20"/>
              </w:rPr>
              <w:t>Otras personas</w:t>
            </w:r>
          </w:p>
        </w:tc>
        <w:tc>
          <w:tcPr>
            <w:tcW w:w="13213" w:type="dxa"/>
            <w:gridSpan w:val="3"/>
          </w:tcPr>
          <w:p w14:paraId="6731944B" w14:textId="77777777" w:rsidR="00B31FAD" w:rsidRDefault="00DB0CEE">
            <w:pPr>
              <w:pStyle w:val="TableParagraph"/>
              <w:spacing w:before="69"/>
              <w:rPr>
                <w:sz w:val="20"/>
              </w:rPr>
            </w:pPr>
            <w:r>
              <w:rPr>
                <w:sz w:val="20"/>
              </w:rPr>
              <w:t>Gerónimo de la Magdalena, Bartolomé de Madrid, Francisca López, Diego de Madrid, Beatriz Hernández, Pedro Fernández Calvo, Francisca</w:t>
            </w:r>
          </w:p>
          <w:p w14:paraId="7412F7B5" w14:textId="77777777" w:rsidR="00B31FAD" w:rsidRDefault="00DB0CEE">
            <w:pPr>
              <w:pStyle w:val="TableParagraph"/>
              <w:spacing w:before="8" w:line="340" w:lineRule="atLeast"/>
              <w:ind w:right="42"/>
              <w:rPr>
                <w:sz w:val="20"/>
              </w:rPr>
            </w:pPr>
            <w:r>
              <w:rPr>
                <w:sz w:val="20"/>
              </w:rPr>
              <w:t>López Pastor, María de Madrid, Gerónimo de Madrid. Francisco Rodríguez, Juan Pérez de Oca, Francisco Rodríguez (escribano),</w:t>
            </w:r>
            <w:r>
              <w:rPr>
                <w:sz w:val="20"/>
              </w:rPr>
              <w:t xml:space="preserve"> Francisco Gómez Vejarano, María de Morales.</w:t>
            </w:r>
          </w:p>
        </w:tc>
      </w:tr>
      <w:tr w:rsidR="00B31FAD" w14:paraId="22CFDC74" w14:textId="77777777">
        <w:trPr>
          <w:trHeight w:val="350"/>
        </w:trPr>
        <w:tc>
          <w:tcPr>
            <w:tcW w:w="2108" w:type="dxa"/>
            <w:shd w:val="clear" w:color="auto" w:fill="D0CECE"/>
          </w:tcPr>
          <w:p w14:paraId="56959DAB" w14:textId="77777777" w:rsidR="00B31FAD" w:rsidRDefault="00DB0CEE">
            <w:pPr>
              <w:pStyle w:val="TableParagraph"/>
              <w:ind w:left="918" w:right="915"/>
              <w:jc w:val="center"/>
              <w:rPr>
                <w:sz w:val="20"/>
              </w:rPr>
            </w:pPr>
            <w:r>
              <w:rPr>
                <w:sz w:val="20"/>
              </w:rPr>
              <w:t>38</w:t>
            </w:r>
          </w:p>
        </w:tc>
        <w:tc>
          <w:tcPr>
            <w:tcW w:w="5353" w:type="dxa"/>
            <w:shd w:val="clear" w:color="auto" w:fill="D0CECE"/>
          </w:tcPr>
          <w:p w14:paraId="44CE89A1"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304-336</w:t>
            </w:r>
          </w:p>
        </w:tc>
        <w:tc>
          <w:tcPr>
            <w:tcW w:w="3629" w:type="dxa"/>
            <w:shd w:val="clear" w:color="auto" w:fill="D0CECE"/>
          </w:tcPr>
          <w:p w14:paraId="4282BD87" w14:textId="77777777" w:rsidR="00B31FAD" w:rsidRDefault="00DB0CEE">
            <w:pPr>
              <w:pStyle w:val="TableParagraph"/>
              <w:ind w:left="105"/>
              <w:rPr>
                <w:sz w:val="20"/>
              </w:rPr>
            </w:pPr>
            <w:r>
              <w:rPr>
                <w:sz w:val="20"/>
              </w:rPr>
              <w:t>04-nov-1613</w:t>
            </w:r>
          </w:p>
        </w:tc>
        <w:tc>
          <w:tcPr>
            <w:tcW w:w="4231" w:type="dxa"/>
            <w:shd w:val="clear" w:color="auto" w:fill="D0CECE"/>
          </w:tcPr>
          <w:p w14:paraId="2CADCE4B" w14:textId="77777777" w:rsidR="00B31FAD" w:rsidRDefault="00DB0CEE">
            <w:pPr>
              <w:pStyle w:val="TableParagraph"/>
              <w:rPr>
                <w:sz w:val="20"/>
              </w:rPr>
            </w:pPr>
            <w:r>
              <w:rPr>
                <w:sz w:val="20"/>
              </w:rPr>
              <w:t>Vol.300</w:t>
            </w:r>
          </w:p>
        </w:tc>
      </w:tr>
      <w:tr w:rsidR="00B31FAD" w14:paraId="32BDF3BE" w14:textId="77777777">
        <w:trPr>
          <w:trHeight w:val="1391"/>
        </w:trPr>
        <w:tc>
          <w:tcPr>
            <w:tcW w:w="2108" w:type="dxa"/>
          </w:tcPr>
          <w:p w14:paraId="1B491360" w14:textId="77777777" w:rsidR="00B31FAD" w:rsidRDefault="00DB0CEE">
            <w:pPr>
              <w:pStyle w:val="TableParagraph"/>
              <w:rPr>
                <w:sz w:val="20"/>
              </w:rPr>
            </w:pPr>
            <w:r>
              <w:rPr>
                <w:sz w:val="20"/>
              </w:rPr>
              <w:t>Descripción</w:t>
            </w:r>
          </w:p>
        </w:tc>
        <w:tc>
          <w:tcPr>
            <w:tcW w:w="13213" w:type="dxa"/>
            <w:gridSpan w:val="3"/>
          </w:tcPr>
          <w:p w14:paraId="5D791D6B" w14:textId="77777777" w:rsidR="00B31FAD" w:rsidRDefault="00DB0CEE">
            <w:pPr>
              <w:pStyle w:val="TableParagraph"/>
              <w:spacing w:line="362" w:lineRule="auto"/>
              <w:ind w:right="100"/>
              <w:jc w:val="both"/>
              <w:rPr>
                <w:sz w:val="20"/>
              </w:rPr>
            </w:pPr>
            <w:r>
              <w:rPr>
                <w:sz w:val="20"/>
              </w:rPr>
              <w:t>Genealogía y limpieza de fray Juan de Santa Anna perteneciente a la orden de San Francisco (descalzo), y provincial de la provincia de San Diego, solicita el puesto de cualificador y se le otorga el título el 6-nov-1613. Es hijo de Juan Martín de la Fraila</w:t>
            </w:r>
            <w:r>
              <w:rPr>
                <w:sz w:val="20"/>
              </w:rPr>
              <w:t xml:space="preserve"> y María Aldana (se presume que es familiar de Bartolomé Aldana, vecino y comisario del Santo Oficio de Azuaga), sus abuelos paternos son Pedro Martín de la Fraila e Isabel</w:t>
            </w:r>
          </w:p>
          <w:p w14:paraId="0A6A8005" w14:textId="77777777" w:rsidR="00B31FAD" w:rsidRDefault="00DB0CEE">
            <w:pPr>
              <w:pStyle w:val="TableParagraph"/>
              <w:spacing w:before="3"/>
              <w:jc w:val="both"/>
              <w:rPr>
                <w:sz w:val="20"/>
              </w:rPr>
            </w:pPr>
            <w:r>
              <w:rPr>
                <w:sz w:val="20"/>
              </w:rPr>
              <w:t>Vázquez, y maternos Francisco Martín de Aldana y Beatriz de la Vera.</w:t>
            </w:r>
          </w:p>
        </w:tc>
      </w:tr>
      <w:tr w:rsidR="00B31FAD" w14:paraId="38F0284B" w14:textId="77777777">
        <w:trPr>
          <w:trHeight w:val="1394"/>
        </w:trPr>
        <w:tc>
          <w:tcPr>
            <w:tcW w:w="2108" w:type="dxa"/>
          </w:tcPr>
          <w:p w14:paraId="3C3C9524" w14:textId="77777777" w:rsidR="00B31FAD" w:rsidRDefault="00DB0CEE">
            <w:pPr>
              <w:pStyle w:val="TableParagraph"/>
              <w:spacing w:before="69"/>
              <w:rPr>
                <w:sz w:val="20"/>
              </w:rPr>
            </w:pPr>
            <w:r>
              <w:rPr>
                <w:sz w:val="20"/>
              </w:rPr>
              <w:t>Otras personas</w:t>
            </w:r>
          </w:p>
        </w:tc>
        <w:tc>
          <w:tcPr>
            <w:tcW w:w="13213" w:type="dxa"/>
            <w:gridSpan w:val="3"/>
          </w:tcPr>
          <w:p w14:paraId="7B326D1A" w14:textId="77777777" w:rsidR="00B31FAD" w:rsidRDefault="00DB0CEE">
            <w:pPr>
              <w:pStyle w:val="TableParagraph"/>
              <w:spacing w:before="69" w:line="362" w:lineRule="auto"/>
              <w:ind w:right="101"/>
              <w:jc w:val="both"/>
              <w:rPr>
                <w:sz w:val="20"/>
              </w:rPr>
            </w:pPr>
            <w:r>
              <w:rPr>
                <w:sz w:val="20"/>
              </w:rPr>
              <w:t>Juan de Santa Ana, Juan Martín de la Fraila, María Aldana, Pedro Martín de Fraila, Isabel Vázquez, Francisco Martín de Aldana, Beatriz de la Vera, Bartolomé de Aldana, Juana Lorenzo, Gonzalo de Aldana, Cristóbal de Aldana, Miguel Sánchez Cam</w:t>
            </w:r>
            <w:r>
              <w:rPr>
                <w:sz w:val="20"/>
              </w:rPr>
              <w:t>acho, María Abril, Gonzalo Martín de Lavaquera, Fernando Muñoz, Juan de Valverde, Pedro Hernández Mellado, Catalina Sánchez, Juan Pérez Carrasco, Francisco Hernández</w:t>
            </w:r>
          </w:p>
          <w:p w14:paraId="58907548" w14:textId="77777777" w:rsidR="00B31FAD" w:rsidRDefault="00DB0CEE">
            <w:pPr>
              <w:pStyle w:val="TableParagraph"/>
              <w:spacing w:before="2"/>
              <w:jc w:val="both"/>
              <w:rPr>
                <w:sz w:val="20"/>
              </w:rPr>
            </w:pPr>
            <w:r>
              <w:rPr>
                <w:sz w:val="20"/>
              </w:rPr>
              <w:t>Ramos, Alonso Chacón de la Vera y Miguel Sánchez Ortiz.</w:t>
            </w:r>
          </w:p>
        </w:tc>
      </w:tr>
      <w:tr w:rsidR="00B31FAD" w14:paraId="330562DB" w14:textId="77777777">
        <w:trPr>
          <w:trHeight w:val="350"/>
        </w:trPr>
        <w:tc>
          <w:tcPr>
            <w:tcW w:w="2108" w:type="dxa"/>
            <w:shd w:val="clear" w:color="auto" w:fill="D0CECE"/>
          </w:tcPr>
          <w:p w14:paraId="7046969E" w14:textId="77777777" w:rsidR="00B31FAD" w:rsidRDefault="00DB0CEE">
            <w:pPr>
              <w:pStyle w:val="TableParagraph"/>
              <w:spacing w:before="69"/>
              <w:ind w:left="918" w:right="915"/>
              <w:jc w:val="center"/>
              <w:rPr>
                <w:sz w:val="20"/>
              </w:rPr>
            </w:pPr>
            <w:r>
              <w:rPr>
                <w:sz w:val="20"/>
              </w:rPr>
              <w:t>39</w:t>
            </w:r>
          </w:p>
        </w:tc>
        <w:tc>
          <w:tcPr>
            <w:tcW w:w="5353" w:type="dxa"/>
            <w:shd w:val="clear" w:color="auto" w:fill="D0CECE"/>
          </w:tcPr>
          <w:p w14:paraId="5F0D0F47" w14:textId="77777777" w:rsidR="00B31FAD" w:rsidRDefault="00DB0CEE">
            <w:pPr>
              <w:pStyle w:val="TableParagraph"/>
              <w:tabs>
                <w:tab w:val="left" w:pos="2018"/>
              </w:tabs>
              <w:spacing w:before="69"/>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337</w:t>
            </w:r>
          </w:p>
        </w:tc>
        <w:tc>
          <w:tcPr>
            <w:tcW w:w="3629" w:type="dxa"/>
            <w:shd w:val="clear" w:color="auto" w:fill="D0CECE"/>
          </w:tcPr>
          <w:p w14:paraId="130FF595" w14:textId="77777777" w:rsidR="00B31FAD" w:rsidRDefault="00DB0CEE">
            <w:pPr>
              <w:pStyle w:val="TableParagraph"/>
              <w:spacing w:before="69"/>
              <w:ind w:left="105"/>
              <w:rPr>
                <w:sz w:val="20"/>
              </w:rPr>
            </w:pPr>
            <w:r>
              <w:rPr>
                <w:sz w:val="20"/>
              </w:rPr>
              <w:t>19-nov-1613</w:t>
            </w:r>
          </w:p>
        </w:tc>
        <w:tc>
          <w:tcPr>
            <w:tcW w:w="4231" w:type="dxa"/>
            <w:shd w:val="clear" w:color="auto" w:fill="D0CECE"/>
          </w:tcPr>
          <w:p w14:paraId="664CFFFC" w14:textId="77777777" w:rsidR="00B31FAD" w:rsidRDefault="00DB0CEE">
            <w:pPr>
              <w:pStyle w:val="TableParagraph"/>
              <w:spacing w:before="69"/>
              <w:rPr>
                <w:sz w:val="20"/>
              </w:rPr>
            </w:pPr>
            <w:r>
              <w:rPr>
                <w:sz w:val="20"/>
              </w:rPr>
              <w:t>Vol.300</w:t>
            </w:r>
          </w:p>
        </w:tc>
      </w:tr>
      <w:tr w:rsidR="00B31FAD" w14:paraId="124DF2E2" w14:textId="77777777">
        <w:trPr>
          <w:trHeight w:val="347"/>
        </w:trPr>
        <w:tc>
          <w:tcPr>
            <w:tcW w:w="2108" w:type="dxa"/>
          </w:tcPr>
          <w:p w14:paraId="70AE2C25" w14:textId="77777777" w:rsidR="00B31FAD" w:rsidRDefault="00DB0CEE">
            <w:pPr>
              <w:pStyle w:val="TableParagraph"/>
              <w:rPr>
                <w:sz w:val="20"/>
              </w:rPr>
            </w:pPr>
            <w:r>
              <w:rPr>
                <w:sz w:val="20"/>
              </w:rPr>
              <w:t>Descripción</w:t>
            </w:r>
          </w:p>
        </w:tc>
        <w:tc>
          <w:tcPr>
            <w:tcW w:w="13213" w:type="dxa"/>
            <w:gridSpan w:val="3"/>
          </w:tcPr>
          <w:p w14:paraId="64E0774F" w14:textId="77777777" w:rsidR="00B31FAD" w:rsidRDefault="00DB0CEE">
            <w:pPr>
              <w:pStyle w:val="TableParagraph"/>
              <w:rPr>
                <w:sz w:val="20"/>
              </w:rPr>
            </w:pPr>
            <w:r>
              <w:rPr>
                <w:sz w:val="20"/>
              </w:rPr>
              <w:t>Sentencia, pero se desconoce a qué caso pertenece debido a que sólo esta media foja, firma Fray Luis Vallejo.</w:t>
            </w:r>
          </w:p>
        </w:tc>
      </w:tr>
      <w:tr w:rsidR="00B31FAD" w14:paraId="6169F8AB" w14:textId="77777777">
        <w:trPr>
          <w:trHeight w:val="347"/>
        </w:trPr>
        <w:tc>
          <w:tcPr>
            <w:tcW w:w="2108" w:type="dxa"/>
            <w:shd w:val="clear" w:color="auto" w:fill="D0CECE"/>
          </w:tcPr>
          <w:p w14:paraId="536B9221" w14:textId="77777777" w:rsidR="00B31FAD" w:rsidRDefault="00DB0CEE">
            <w:pPr>
              <w:pStyle w:val="TableParagraph"/>
              <w:ind w:left="918" w:right="915"/>
              <w:jc w:val="center"/>
              <w:rPr>
                <w:sz w:val="20"/>
              </w:rPr>
            </w:pPr>
            <w:r>
              <w:rPr>
                <w:sz w:val="20"/>
              </w:rPr>
              <w:t>40</w:t>
            </w:r>
          </w:p>
        </w:tc>
        <w:tc>
          <w:tcPr>
            <w:tcW w:w="5353" w:type="dxa"/>
            <w:shd w:val="clear" w:color="auto" w:fill="D0CECE"/>
          </w:tcPr>
          <w:p w14:paraId="60D1E782"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337-350</w:t>
            </w:r>
          </w:p>
        </w:tc>
        <w:tc>
          <w:tcPr>
            <w:tcW w:w="3629" w:type="dxa"/>
            <w:shd w:val="clear" w:color="auto" w:fill="D0CECE"/>
          </w:tcPr>
          <w:p w14:paraId="6FAB592A" w14:textId="77777777" w:rsidR="00B31FAD" w:rsidRDefault="00DB0CEE">
            <w:pPr>
              <w:pStyle w:val="TableParagraph"/>
              <w:ind w:left="105"/>
              <w:rPr>
                <w:sz w:val="20"/>
              </w:rPr>
            </w:pPr>
            <w:r>
              <w:rPr>
                <w:sz w:val="20"/>
              </w:rPr>
              <w:t>18-jun-1614</w:t>
            </w:r>
          </w:p>
        </w:tc>
        <w:tc>
          <w:tcPr>
            <w:tcW w:w="4231" w:type="dxa"/>
            <w:shd w:val="clear" w:color="auto" w:fill="D0CECE"/>
          </w:tcPr>
          <w:p w14:paraId="1B889287" w14:textId="77777777" w:rsidR="00B31FAD" w:rsidRDefault="00DB0CEE">
            <w:pPr>
              <w:pStyle w:val="TableParagraph"/>
              <w:rPr>
                <w:sz w:val="20"/>
              </w:rPr>
            </w:pPr>
            <w:r>
              <w:rPr>
                <w:sz w:val="20"/>
              </w:rPr>
              <w:t>Vol.300</w:t>
            </w:r>
          </w:p>
        </w:tc>
      </w:tr>
      <w:tr w:rsidR="00B31FAD" w14:paraId="2337652B" w14:textId="77777777">
        <w:trPr>
          <w:trHeight w:val="1394"/>
        </w:trPr>
        <w:tc>
          <w:tcPr>
            <w:tcW w:w="2108" w:type="dxa"/>
          </w:tcPr>
          <w:p w14:paraId="397597BB" w14:textId="77777777" w:rsidR="00B31FAD" w:rsidRDefault="00DB0CEE">
            <w:pPr>
              <w:pStyle w:val="TableParagraph"/>
              <w:spacing w:before="69"/>
              <w:rPr>
                <w:sz w:val="20"/>
              </w:rPr>
            </w:pPr>
            <w:r>
              <w:rPr>
                <w:sz w:val="20"/>
              </w:rPr>
              <w:t>Descripción</w:t>
            </w:r>
          </w:p>
        </w:tc>
        <w:tc>
          <w:tcPr>
            <w:tcW w:w="13213" w:type="dxa"/>
            <w:gridSpan w:val="3"/>
          </w:tcPr>
          <w:p w14:paraId="6F4AB214" w14:textId="77777777" w:rsidR="00B31FAD" w:rsidRDefault="00DB0CEE">
            <w:pPr>
              <w:pStyle w:val="TableParagraph"/>
              <w:spacing w:before="69" w:line="362" w:lineRule="auto"/>
              <w:ind w:right="97"/>
              <w:jc w:val="both"/>
              <w:rPr>
                <w:sz w:val="20"/>
              </w:rPr>
            </w:pPr>
            <w:r>
              <w:rPr>
                <w:sz w:val="20"/>
              </w:rPr>
              <w:t>Petición para título de familiar del Santo Oficio en Llerena por el capitán Alonso Hernández Castellanos, natural de la villa de Berlanga, y de otros asuntos correspondientes a su mujer Juana Sánchez quien recibe dinero para el sustento de los soldados que</w:t>
            </w:r>
            <w:r>
              <w:rPr>
                <w:sz w:val="20"/>
              </w:rPr>
              <w:t xml:space="preserve"> trabajan en la pacificación de los indios en Durango de donde es capitán y vecino el solicitante, y tiene casas que funcionan como mesadas para las personas del Santo Oficio que</w:t>
            </w:r>
          </w:p>
          <w:p w14:paraId="1F9E9E9B" w14:textId="77777777" w:rsidR="00B31FAD" w:rsidRDefault="00DB0CEE">
            <w:pPr>
              <w:pStyle w:val="TableParagraph"/>
              <w:spacing w:before="2"/>
              <w:jc w:val="both"/>
              <w:rPr>
                <w:sz w:val="20"/>
              </w:rPr>
            </w:pPr>
            <w:r>
              <w:rPr>
                <w:sz w:val="20"/>
              </w:rPr>
              <w:t>visitan esta villa. La resolución es asertiva y obtiene dicho título.</w:t>
            </w:r>
          </w:p>
        </w:tc>
      </w:tr>
      <w:tr w:rsidR="00B31FAD" w14:paraId="378A9592" w14:textId="77777777">
        <w:trPr>
          <w:trHeight w:val="350"/>
        </w:trPr>
        <w:tc>
          <w:tcPr>
            <w:tcW w:w="2108" w:type="dxa"/>
          </w:tcPr>
          <w:p w14:paraId="1F30F9B1" w14:textId="77777777" w:rsidR="00B31FAD" w:rsidRDefault="00DB0CEE">
            <w:pPr>
              <w:pStyle w:val="TableParagraph"/>
              <w:rPr>
                <w:sz w:val="20"/>
              </w:rPr>
            </w:pPr>
            <w:r>
              <w:rPr>
                <w:sz w:val="20"/>
              </w:rPr>
              <w:t>Otras personas</w:t>
            </w:r>
          </w:p>
        </w:tc>
        <w:tc>
          <w:tcPr>
            <w:tcW w:w="13213" w:type="dxa"/>
            <w:gridSpan w:val="3"/>
          </w:tcPr>
          <w:p w14:paraId="34E7B153" w14:textId="77777777" w:rsidR="00B31FAD" w:rsidRDefault="00DB0CEE">
            <w:pPr>
              <w:pStyle w:val="TableParagraph"/>
              <w:rPr>
                <w:sz w:val="20"/>
              </w:rPr>
            </w:pPr>
            <w:r>
              <w:rPr>
                <w:sz w:val="20"/>
              </w:rPr>
              <w:t>Alonso Hernández Castellano, Juana Sánchez, Catalina Sánchez, Agustina de Vera, Catalina de Vera, capitán Lorenzo de Vera, Alonso Sánchez</w:t>
            </w:r>
          </w:p>
        </w:tc>
      </w:tr>
    </w:tbl>
    <w:p w14:paraId="5A98C267" w14:textId="77777777" w:rsidR="00B31FAD" w:rsidRDefault="00B31FAD">
      <w:pPr>
        <w:rPr>
          <w:sz w:val="20"/>
        </w:rPr>
        <w:sectPr w:rsidR="00B31FAD">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B31FAD" w14:paraId="4E994EEE" w14:textId="77777777">
        <w:trPr>
          <w:trHeight w:val="1046"/>
        </w:trPr>
        <w:tc>
          <w:tcPr>
            <w:tcW w:w="2108" w:type="dxa"/>
          </w:tcPr>
          <w:p w14:paraId="3166C462" w14:textId="77777777" w:rsidR="00B31FAD" w:rsidRDefault="00B31FAD">
            <w:pPr>
              <w:pStyle w:val="TableParagraph"/>
              <w:spacing w:before="0"/>
              <w:ind w:left="0"/>
              <w:rPr>
                <w:rFonts w:ascii="Times New Roman"/>
                <w:sz w:val="18"/>
              </w:rPr>
            </w:pPr>
          </w:p>
        </w:tc>
        <w:tc>
          <w:tcPr>
            <w:tcW w:w="13213" w:type="dxa"/>
            <w:gridSpan w:val="3"/>
          </w:tcPr>
          <w:p w14:paraId="4E88AAB5" w14:textId="77777777" w:rsidR="00B31FAD" w:rsidRDefault="00DB0CEE">
            <w:pPr>
              <w:pStyle w:val="TableParagraph"/>
              <w:spacing w:line="362" w:lineRule="auto"/>
              <w:rPr>
                <w:sz w:val="20"/>
              </w:rPr>
            </w:pPr>
            <w:r>
              <w:rPr>
                <w:sz w:val="20"/>
              </w:rPr>
              <w:t>Redondo, Alonso Hernández Castellanos, Alonso Pérez Riconsal, Baltazar López Guil</w:t>
            </w:r>
            <w:r>
              <w:rPr>
                <w:sz w:val="20"/>
              </w:rPr>
              <w:t>len, Hernández Chacón y Alonso Hernández, Bartolomé Rodríguez, Alonso Hernández Toribio, Rodrigo de Mendoza, Juan Miguel, Pedro Vera, Alonso Sánchez Rico, Juan Rodríguez, Alonso Esteban</w:t>
            </w:r>
          </w:p>
          <w:p w14:paraId="6C09CA0D" w14:textId="77777777" w:rsidR="00B31FAD" w:rsidRDefault="00DB0CEE">
            <w:pPr>
              <w:pStyle w:val="TableParagraph"/>
              <w:spacing w:before="5"/>
              <w:rPr>
                <w:sz w:val="20"/>
              </w:rPr>
            </w:pPr>
            <w:r>
              <w:rPr>
                <w:sz w:val="20"/>
              </w:rPr>
              <w:t>Hernán Socarro.</w:t>
            </w:r>
          </w:p>
        </w:tc>
      </w:tr>
      <w:tr w:rsidR="00B31FAD" w14:paraId="086F8F46" w14:textId="77777777">
        <w:trPr>
          <w:trHeight w:val="347"/>
        </w:trPr>
        <w:tc>
          <w:tcPr>
            <w:tcW w:w="2108" w:type="dxa"/>
            <w:shd w:val="clear" w:color="auto" w:fill="D0CECE"/>
          </w:tcPr>
          <w:p w14:paraId="6A75E430" w14:textId="77777777" w:rsidR="00B31FAD" w:rsidRDefault="00DB0CEE">
            <w:pPr>
              <w:pStyle w:val="TableParagraph"/>
              <w:ind w:left="918" w:right="915"/>
              <w:jc w:val="center"/>
              <w:rPr>
                <w:sz w:val="20"/>
              </w:rPr>
            </w:pPr>
            <w:r>
              <w:rPr>
                <w:sz w:val="20"/>
              </w:rPr>
              <w:t>41</w:t>
            </w:r>
          </w:p>
        </w:tc>
        <w:tc>
          <w:tcPr>
            <w:tcW w:w="5353" w:type="dxa"/>
            <w:shd w:val="clear" w:color="auto" w:fill="D0CECE"/>
          </w:tcPr>
          <w:p w14:paraId="47BFFC93"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351-354</w:t>
            </w:r>
          </w:p>
        </w:tc>
        <w:tc>
          <w:tcPr>
            <w:tcW w:w="3629" w:type="dxa"/>
            <w:shd w:val="clear" w:color="auto" w:fill="D0CECE"/>
          </w:tcPr>
          <w:p w14:paraId="2B4965E6" w14:textId="77777777" w:rsidR="00B31FAD" w:rsidRDefault="00DB0CEE">
            <w:pPr>
              <w:pStyle w:val="TableParagraph"/>
              <w:ind w:left="105"/>
              <w:rPr>
                <w:sz w:val="20"/>
              </w:rPr>
            </w:pPr>
            <w:r>
              <w:rPr>
                <w:sz w:val="20"/>
              </w:rPr>
              <w:t>06-jun-1614</w:t>
            </w:r>
          </w:p>
        </w:tc>
        <w:tc>
          <w:tcPr>
            <w:tcW w:w="4231" w:type="dxa"/>
            <w:shd w:val="clear" w:color="auto" w:fill="D0CECE"/>
          </w:tcPr>
          <w:p w14:paraId="39D701DF" w14:textId="77777777" w:rsidR="00B31FAD" w:rsidRDefault="00DB0CEE">
            <w:pPr>
              <w:pStyle w:val="TableParagraph"/>
              <w:rPr>
                <w:sz w:val="20"/>
              </w:rPr>
            </w:pPr>
            <w:r>
              <w:rPr>
                <w:sz w:val="20"/>
              </w:rPr>
              <w:t>Vol.300</w:t>
            </w:r>
          </w:p>
        </w:tc>
      </w:tr>
      <w:tr w:rsidR="00B31FAD" w14:paraId="1A05842B" w14:textId="77777777">
        <w:trPr>
          <w:trHeight w:val="1393"/>
        </w:trPr>
        <w:tc>
          <w:tcPr>
            <w:tcW w:w="2108" w:type="dxa"/>
          </w:tcPr>
          <w:p w14:paraId="3AD819F1" w14:textId="77777777" w:rsidR="00B31FAD" w:rsidRDefault="00DB0CEE">
            <w:pPr>
              <w:pStyle w:val="TableParagraph"/>
              <w:rPr>
                <w:sz w:val="20"/>
              </w:rPr>
            </w:pPr>
            <w:r>
              <w:rPr>
                <w:sz w:val="20"/>
              </w:rPr>
              <w:t>Descripción</w:t>
            </w:r>
          </w:p>
        </w:tc>
        <w:tc>
          <w:tcPr>
            <w:tcW w:w="13213" w:type="dxa"/>
            <w:gridSpan w:val="3"/>
          </w:tcPr>
          <w:p w14:paraId="0F67FE28" w14:textId="77777777" w:rsidR="00B31FAD" w:rsidRDefault="00DB0CEE">
            <w:pPr>
              <w:pStyle w:val="TableParagraph"/>
              <w:spacing w:line="364" w:lineRule="auto"/>
              <w:ind w:right="98"/>
              <w:jc w:val="both"/>
              <w:rPr>
                <w:sz w:val="20"/>
              </w:rPr>
            </w:pPr>
            <w:r>
              <w:rPr>
                <w:sz w:val="20"/>
              </w:rPr>
              <w:t xml:space="preserve">Audiencia del preso Antonio de los Reyes, es natural de la Villa de Todos Santos en el obispado de Guadalajara y de oficio minero. Es hijo de Sebastián de los Reyes negro de Guinea, esclavo, pero ya es libre y vende leña y Magdalena (india) con la cual se </w:t>
            </w:r>
            <w:r>
              <w:rPr>
                <w:sz w:val="20"/>
              </w:rPr>
              <w:t>casó siendo esclavo, pero ya es finada. Le reprendió Juan Martínez de Cugastimendia, comisario de Guadiana y lo mandó preso por un delito que comentan cometió contra un</w:t>
            </w:r>
          </w:p>
          <w:p w14:paraId="238E0293" w14:textId="77777777" w:rsidR="00B31FAD" w:rsidRDefault="00DB0CEE">
            <w:pPr>
              <w:pStyle w:val="TableParagraph"/>
              <w:spacing w:before="0" w:line="228" w:lineRule="exact"/>
              <w:jc w:val="both"/>
              <w:rPr>
                <w:sz w:val="20"/>
              </w:rPr>
            </w:pPr>
            <w:r>
              <w:rPr>
                <w:sz w:val="20"/>
              </w:rPr>
              <w:t>español. Sin resolución.</w:t>
            </w:r>
          </w:p>
        </w:tc>
      </w:tr>
      <w:tr w:rsidR="00B31FAD" w14:paraId="7D9AE0A9" w14:textId="77777777">
        <w:trPr>
          <w:trHeight w:val="1046"/>
        </w:trPr>
        <w:tc>
          <w:tcPr>
            <w:tcW w:w="2108" w:type="dxa"/>
          </w:tcPr>
          <w:p w14:paraId="60AC1307" w14:textId="77777777" w:rsidR="00B31FAD" w:rsidRDefault="00DB0CEE">
            <w:pPr>
              <w:pStyle w:val="TableParagraph"/>
              <w:rPr>
                <w:sz w:val="20"/>
              </w:rPr>
            </w:pPr>
            <w:r>
              <w:rPr>
                <w:sz w:val="20"/>
              </w:rPr>
              <w:t>Otras personas</w:t>
            </w:r>
          </w:p>
        </w:tc>
        <w:tc>
          <w:tcPr>
            <w:tcW w:w="13213" w:type="dxa"/>
            <w:gridSpan w:val="3"/>
          </w:tcPr>
          <w:p w14:paraId="4462D03B" w14:textId="77777777" w:rsidR="00B31FAD" w:rsidRDefault="00DB0CEE">
            <w:pPr>
              <w:pStyle w:val="TableParagraph"/>
              <w:spacing w:line="362" w:lineRule="auto"/>
              <w:rPr>
                <w:sz w:val="20"/>
              </w:rPr>
            </w:pPr>
            <w:r>
              <w:rPr>
                <w:sz w:val="20"/>
              </w:rPr>
              <w:t>Sebastián de los Reyes, negro de Guinea, Magdalena, Inés de los Reyes, Francisco Baytalen, Francisco Baytalen (hijo) Clara casada con Pablo que es mulato de oficio vaquero y tienen un hijo llamado Marcos), Mariana (tercera hermana que murió en la infancia)</w:t>
            </w:r>
            <w:r>
              <w:rPr>
                <w:sz w:val="20"/>
              </w:rPr>
              <w:t>, don Alonso de la Mota</w:t>
            </w:r>
          </w:p>
          <w:p w14:paraId="1DDB355D" w14:textId="77777777" w:rsidR="00B31FAD" w:rsidRDefault="00DB0CEE">
            <w:pPr>
              <w:pStyle w:val="TableParagraph"/>
              <w:spacing w:before="2"/>
              <w:rPr>
                <w:sz w:val="20"/>
              </w:rPr>
            </w:pPr>
            <w:r>
              <w:rPr>
                <w:sz w:val="20"/>
              </w:rPr>
              <w:t>Escobar (obispo que le realizó el sacramento de la confirmación) y Juan de Noriega.</w:t>
            </w:r>
          </w:p>
        </w:tc>
      </w:tr>
      <w:tr w:rsidR="00B31FAD" w14:paraId="01589002" w14:textId="77777777">
        <w:trPr>
          <w:trHeight w:val="347"/>
        </w:trPr>
        <w:tc>
          <w:tcPr>
            <w:tcW w:w="2108" w:type="dxa"/>
            <w:shd w:val="clear" w:color="auto" w:fill="D0CECE"/>
          </w:tcPr>
          <w:p w14:paraId="39A9B638" w14:textId="77777777" w:rsidR="00B31FAD" w:rsidRDefault="00DB0CEE">
            <w:pPr>
              <w:pStyle w:val="TableParagraph"/>
              <w:ind w:left="918" w:right="915"/>
              <w:jc w:val="center"/>
              <w:rPr>
                <w:sz w:val="20"/>
              </w:rPr>
            </w:pPr>
            <w:r>
              <w:rPr>
                <w:sz w:val="20"/>
              </w:rPr>
              <w:t>42</w:t>
            </w:r>
          </w:p>
        </w:tc>
        <w:tc>
          <w:tcPr>
            <w:tcW w:w="5353" w:type="dxa"/>
            <w:shd w:val="clear" w:color="auto" w:fill="D0CECE"/>
          </w:tcPr>
          <w:p w14:paraId="3EC061E1"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354-652</w:t>
            </w:r>
          </w:p>
        </w:tc>
        <w:tc>
          <w:tcPr>
            <w:tcW w:w="3629" w:type="dxa"/>
            <w:shd w:val="clear" w:color="auto" w:fill="D0CECE"/>
          </w:tcPr>
          <w:p w14:paraId="7577BEEA" w14:textId="77777777" w:rsidR="00B31FAD" w:rsidRDefault="00DB0CEE">
            <w:pPr>
              <w:pStyle w:val="TableParagraph"/>
              <w:ind w:left="105"/>
              <w:rPr>
                <w:sz w:val="20"/>
              </w:rPr>
            </w:pPr>
            <w:r>
              <w:rPr>
                <w:sz w:val="20"/>
              </w:rPr>
              <w:t>25-may-1614</w:t>
            </w:r>
          </w:p>
        </w:tc>
        <w:tc>
          <w:tcPr>
            <w:tcW w:w="4231" w:type="dxa"/>
            <w:shd w:val="clear" w:color="auto" w:fill="D0CECE"/>
          </w:tcPr>
          <w:p w14:paraId="0DE41078" w14:textId="77777777" w:rsidR="00B31FAD" w:rsidRDefault="00DB0CEE">
            <w:pPr>
              <w:pStyle w:val="TableParagraph"/>
              <w:rPr>
                <w:sz w:val="20"/>
              </w:rPr>
            </w:pPr>
            <w:r>
              <w:rPr>
                <w:sz w:val="20"/>
              </w:rPr>
              <w:t>Vol.300</w:t>
            </w:r>
          </w:p>
        </w:tc>
      </w:tr>
      <w:tr w:rsidR="00B31FAD" w14:paraId="4BAA3800" w14:textId="77777777">
        <w:trPr>
          <w:trHeight w:val="1742"/>
        </w:trPr>
        <w:tc>
          <w:tcPr>
            <w:tcW w:w="2108" w:type="dxa"/>
          </w:tcPr>
          <w:p w14:paraId="3D9949FC" w14:textId="77777777" w:rsidR="00B31FAD" w:rsidRDefault="00DB0CEE">
            <w:pPr>
              <w:pStyle w:val="TableParagraph"/>
              <w:rPr>
                <w:sz w:val="20"/>
              </w:rPr>
            </w:pPr>
            <w:r>
              <w:rPr>
                <w:sz w:val="20"/>
              </w:rPr>
              <w:t>Descripción</w:t>
            </w:r>
          </w:p>
        </w:tc>
        <w:tc>
          <w:tcPr>
            <w:tcW w:w="13213" w:type="dxa"/>
            <w:gridSpan w:val="3"/>
          </w:tcPr>
          <w:p w14:paraId="3CB8174C" w14:textId="77777777" w:rsidR="00B31FAD" w:rsidRDefault="00DB0CEE">
            <w:pPr>
              <w:pStyle w:val="TableParagraph"/>
              <w:spacing w:line="364" w:lineRule="auto"/>
              <w:ind w:right="97"/>
              <w:jc w:val="both"/>
              <w:rPr>
                <w:sz w:val="20"/>
              </w:rPr>
            </w:pPr>
            <w:r>
              <w:rPr>
                <w:sz w:val="20"/>
              </w:rPr>
              <w:t>Traslado autorizado de la genealogía y limpieza del clérigo Pedro Rodríguez de Castro natural de Malayo en la villa de Tineo perteneciente al principado de Asturias y solicita títulos de provisor y vicario ordinario del Santo Oficio en el arzobispado de Mé</w:t>
            </w:r>
            <w:r>
              <w:rPr>
                <w:sz w:val="20"/>
              </w:rPr>
              <w:t>xico. Es hijo de Fernando Rodríguez de Castro y María Fernández, naturales y vecinos de Malayo. Abuelos paternos Pedro de Castro y Mayor Fernández (vecino y natural de</w:t>
            </w:r>
            <w:r>
              <w:rPr>
                <w:spacing w:val="40"/>
                <w:sz w:val="20"/>
              </w:rPr>
              <w:t xml:space="preserve"> </w:t>
            </w:r>
            <w:r>
              <w:rPr>
                <w:sz w:val="20"/>
              </w:rPr>
              <w:t>Malayo),</w:t>
            </w:r>
            <w:r>
              <w:rPr>
                <w:spacing w:val="41"/>
                <w:sz w:val="20"/>
              </w:rPr>
              <w:t xml:space="preserve"> </w:t>
            </w:r>
            <w:r>
              <w:rPr>
                <w:sz w:val="20"/>
              </w:rPr>
              <w:t>bisabuelos</w:t>
            </w:r>
            <w:r>
              <w:rPr>
                <w:spacing w:val="42"/>
                <w:sz w:val="20"/>
              </w:rPr>
              <w:t xml:space="preserve"> </w:t>
            </w:r>
            <w:r>
              <w:rPr>
                <w:sz w:val="20"/>
              </w:rPr>
              <w:t>paternos</w:t>
            </w:r>
            <w:r>
              <w:rPr>
                <w:spacing w:val="42"/>
                <w:sz w:val="20"/>
              </w:rPr>
              <w:t xml:space="preserve"> </w:t>
            </w:r>
            <w:r>
              <w:rPr>
                <w:sz w:val="20"/>
              </w:rPr>
              <w:t>Juan</w:t>
            </w:r>
            <w:r>
              <w:rPr>
                <w:spacing w:val="41"/>
                <w:sz w:val="20"/>
              </w:rPr>
              <w:t xml:space="preserve"> </w:t>
            </w:r>
            <w:r>
              <w:rPr>
                <w:sz w:val="20"/>
              </w:rPr>
              <w:t>de</w:t>
            </w:r>
            <w:r>
              <w:rPr>
                <w:spacing w:val="40"/>
                <w:sz w:val="20"/>
              </w:rPr>
              <w:t xml:space="preserve"> </w:t>
            </w:r>
            <w:r>
              <w:rPr>
                <w:sz w:val="20"/>
              </w:rPr>
              <w:t>Castro</w:t>
            </w:r>
            <w:r>
              <w:rPr>
                <w:spacing w:val="41"/>
                <w:sz w:val="20"/>
              </w:rPr>
              <w:t xml:space="preserve"> </w:t>
            </w:r>
            <w:r>
              <w:rPr>
                <w:sz w:val="20"/>
              </w:rPr>
              <w:t>y</w:t>
            </w:r>
            <w:r>
              <w:rPr>
                <w:spacing w:val="42"/>
                <w:sz w:val="20"/>
              </w:rPr>
              <w:t xml:space="preserve"> </w:t>
            </w:r>
            <w:r>
              <w:rPr>
                <w:sz w:val="20"/>
              </w:rPr>
              <w:t>María</w:t>
            </w:r>
            <w:r>
              <w:rPr>
                <w:spacing w:val="40"/>
                <w:sz w:val="20"/>
              </w:rPr>
              <w:t xml:space="preserve"> </w:t>
            </w:r>
            <w:r>
              <w:rPr>
                <w:sz w:val="20"/>
              </w:rPr>
              <w:t>Alonso</w:t>
            </w:r>
            <w:r>
              <w:rPr>
                <w:spacing w:val="41"/>
                <w:sz w:val="20"/>
              </w:rPr>
              <w:t xml:space="preserve"> </w:t>
            </w:r>
            <w:r>
              <w:rPr>
                <w:sz w:val="20"/>
              </w:rPr>
              <w:t>de</w:t>
            </w:r>
            <w:r>
              <w:rPr>
                <w:spacing w:val="44"/>
                <w:sz w:val="20"/>
              </w:rPr>
              <w:t xml:space="preserve"> </w:t>
            </w:r>
            <w:r>
              <w:rPr>
                <w:sz w:val="20"/>
              </w:rPr>
              <w:t>Villanueva;</w:t>
            </w:r>
            <w:r>
              <w:rPr>
                <w:spacing w:val="40"/>
                <w:sz w:val="20"/>
              </w:rPr>
              <w:t xml:space="preserve"> </w:t>
            </w:r>
            <w:r>
              <w:rPr>
                <w:sz w:val="20"/>
              </w:rPr>
              <w:t>abuelos</w:t>
            </w:r>
            <w:r>
              <w:rPr>
                <w:spacing w:val="42"/>
                <w:sz w:val="20"/>
              </w:rPr>
              <w:t xml:space="preserve"> </w:t>
            </w:r>
            <w:r>
              <w:rPr>
                <w:sz w:val="20"/>
              </w:rPr>
              <w:t>matern</w:t>
            </w:r>
            <w:r>
              <w:rPr>
                <w:sz w:val="20"/>
              </w:rPr>
              <w:t>os</w:t>
            </w:r>
            <w:r>
              <w:rPr>
                <w:spacing w:val="42"/>
                <w:sz w:val="20"/>
              </w:rPr>
              <w:t xml:space="preserve"> </w:t>
            </w:r>
            <w:r>
              <w:rPr>
                <w:spacing w:val="2"/>
                <w:sz w:val="20"/>
              </w:rPr>
              <w:t>Pedro</w:t>
            </w:r>
            <w:r>
              <w:rPr>
                <w:spacing w:val="41"/>
                <w:sz w:val="20"/>
              </w:rPr>
              <w:t xml:space="preserve"> </w:t>
            </w:r>
            <w:r>
              <w:rPr>
                <w:sz w:val="20"/>
              </w:rPr>
              <w:t>de</w:t>
            </w:r>
            <w:r>
              <w:rPr>
                <w:spacing w:val="43"/>
                <w:sz w:val="20"/>
              </w:rPr>
              <w:t xml:space="preserve"> </w:t>
            </w:r>
            <w:r>
              <w:rPr>
                <w:sz w:val="20"/>
              </w:rPr>
              <w:t>Villazón</w:t>
            </w:r>
            <w:r>
              <w:rPr>
                <w:spacing w:val="40"/>
                <w:sz w:val="20"/>
              </w:rPr>
              <w:t xml:space="preserve"> </w:t>
            </w:r>
            <w:r>
              <w:rPr>
                <w:sz w:val="20"/>
              </w:rPr>
              <w:t>e</w:t>
            </w:r>
            <w:r>
              <w:rPr>
                <w:spacing w:val="41"/>
                <w:sz w:val="20"/>
              </w:rPr>
              <w:t xml:space="preserve"> </w:t>
            </w:r>
            <w:r>
              <w:rPr>
                <w:sz w:val="20"/>
              </w:rPr>
              <w:t>Inés</w:t>
            </w:r>
            <w:r>
              <w:rPr>
                <w:spacing w:val="42"/>
                <w:sz w:val="20"/>
              </w:rPr>
              <w:t xml:space="preserve"> </w:t>
            </w:r>
            <w:r>
              <w:rPr>
                <w:sz w:val="20"/>
              </w:rPr>
              <w:t>Fernández,</w:t>
            </w:r>
            <w:r>
              <w:rPr>
                <w:spacing w:val="41"/>
                <w:sz w:val="20"/>
              </w:rPr>
              <w:t xml:space="preserve"> </w:t>
            </w:r>
            <w:r>
              <w:rPr>
                <w:sz w:val="20"/>
              </w:rPr>
              <w:t>y</w:t>
            </w:r>
          </w:p>
          <w:p w14:paraId="7D62A03D" w14:textId="77777777" w:rsidR="00B31FAD" w:rsidRDefault="00DB0CEE">
            <w:pPr>
              <w:pStyle w:val="TableParagraph"/>
              <w:spacing w:before="0" w:line="226" w:lineRule="exact"/>
              <w:jc w:val="both"/>
              <w:rPr>
                <w:sz w:val="20"/>
              </w:rPr>
            </w:pPr>
            <w:r>
              <w:rPr>
                <w:sz w:val="20"/>
              </w:rPr>
              <w:t>bisabuelos Fernando de Villazón e Inés Fernández (todos de Malayo en el consejo de Tineo) La resolución es que obtiene dichos títulos.</w:t>
            </w:r>
          </w:p>
        </w:tc>
      </w:tr>
      <w:tr w:rsidR="00B31FAD" w14:paraId="1AE55A26" w14:textId="77777777">
        <w:trPr>
          <w:trHeight w:val="2090"/>
        </w:trPr>
        <w:tc>
          <w:tcPr>
            <w:tcW w:w="2108" w:type="dxa"/>
          </w:tcPr>
          <w:p w14:paraId="5C332AF2" w14:textId="77777777" w:rsidR="00B31FAD" w:rsidRDefault="00DB0CEE">
            <w:pPr>
              <w:pStyle w:val="TableParagraph"/>
              <w:spacing w:before="67"/>
              <w:rPr>
                <w:sz w:val="20"/>
              </w:rPr>
            </w:pPr>
            <w:r>
              <w:rPr>
                <w:sz w:val="20"/>
              </w:rPr>
              <w:t>Otras personas</w:t>
            </w:r>
          </w:p>
        </w:tc>
        <w:tc>
          <w:tcPr>
            <w:tcW w:w="13213" w:type="dxa"/>
            <w:gridSpan w:val="3"/>
          </w:tcPr>
          <w:p w14:paraId="320362AD" w14:textId="77777777" w:rsidR="00B31FAD" w:rsidRDefault="00DB0CEE">
            <w:pPr>
              <w:pStyle w:val="TableParagraph"/>
              <w:spacing w:before="67" w:line="364" w:lineRule="auto"/>
              <w:ind w:right="97"/>
              <w:jc w:val="both"/>
              <w:rPr>
                <w:sz w:val="20"/>
              </w:rPr>
            </w:pPr>
            <w:r>
              <w:rPr>
                <w:sz w:val="20"/>
              </w:rPr>
              <w:t xml:space="preserve">Santiago Rodríguez de Castro, Hernán Rodríguez de Castro (tío), Juan Rodríguez, Catalina Fernández, Teresa Méndez, Pedro de Malayo, Gonzalo de Malayo, Francisco de Malayo, Pedro de Llano, María de Juan Pérez, Fernando Rodríguez, Alfonsa Martínez, María de </w:t>
            </w:r>
            <w:r>
              <w:rPr>
                <w:sz w:val="20"/>
              </w:rPr>
              <w:t xml:space="preserve">Juaneldo, Orrala Martínez de la Pineda, María Fernández de Bárcena, Pedro de Bárcena, Alonso de Bárcena, Juan del Valle, Álvaro Pérez, Aria Peláez, Marcos Francisco, Pedro Álvarez de la Piedra, Alonso de la Calzada, Pedro de Villar, Alonso de Uluria, Juan </w:t>
            </w:r>
            <w:r>
              <w:rPr>
                <w:sz w:val="20"/>
              </w:rPr>
              <w:t>Llano de Mermes, Diego García de Siena, Alonso Menéndez, Juan Fernández de Torres, capitán Juan de Miranda, Domingo Fernández Cadaval, Martín de Rojas, Juan de Abella,</w:t>
            </w:r>
          </w:p>
          <w:p w14:paraId="46ED5BBE" w14:textId="77777777" w:rsidR="00B31FAD" w:rsidRDefault="00DB0CEE">
            <w:pPr>
              <w:pStyle w:val="TableParagraph"/>
              <w:spacing w:before="0" w:line="225" w:lineRule="exact"/>
              <w:jc w:val="both"/>
              <w:rPr>
                <w:sz w:val="20"/>
              </w:rPr>
            </w:pPr>
            <w:r>
              <w:rPr>
                <w:sz w:val="20"/>
              </w:rPr>
              <w:t>Alonso López Cárdenas, Alonso García de Allende, Toribio García de Baruelo, Pedro el Rub</w:t>
            </w:r>
            <w:r>
              <w:rPr>
                <w:sz w:val="20"/>
              </w:rPr>
              <w:t>io de Cerabio, Alonso de Muria, Pedro de Bárcena.</w:t>
            </w:r>
          </w:p>
        </w:tc>
      </w:tr>
      <w:tr w:rsidR="00B31FAD" w14:paraId="1433C306" w14:textId="77777777">
        <w:trPr>
          <w:trHeight w:val="350"/>
        </w:trPr>
        <w:tc>
          <w:tcPr>
            <w:tcW w:w="2108" w:type="dxa"/>
            <w:shd w:val="clear" w:color="auto" w:fill="D0CECE"/>
          </w:tcPr>
          <w:p w14:paraId="6BC01A46" w14:textId="77777777" w:rsidR="00B31FAD" w:rsidRDefault="00DB0CEE">
            <w:pPr>
              <w:pStyle w:val="TableParagraph"/>
              <w:spacing w:before="69"/>
              <w:ind w:left="918" w:right="915"/>
              <w:jc w:val="center"/>
              <w:rPr>
                <w:sz w:val="20"/>
              </w:rPr>
            </w:pPr>
            <w:r>
              <w:rPr>
                <w:sz w:val="20"/>
              </w:rPr>
              <w:t>43</w:t>
            </w:r>
          </w:p>
        </w:tc>
        <w:tc>
          <w:tcPr>
            <w:tcW w:w="5353" w:type="dxa"/>
            <w:shd w:val="clear" w:color="auto" w:fill="D0CECE"/>
          </w:tcPr>
          <w:p w14:paraId="43BCF1A8" w14:textId="77777777" w:rsidR="00B31FAD" w:rsidRDefault="00DB0CEE">
            <w:pPr>
              <w:pStyle w:val="TableParagraph"/>
              <w:tabs>
                <w:tab w:val="left" w:pos="2018"/>
              </w:tabs>
              <w:spacing w:before="69"/>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656-658</w:t>
            </w:r>
          </w:p>
        </w:tc>
        <w:tc>
          <w:tcPr>
            <w:tcW w:w="3629" w:type="dxa"/>
            <w:shd w:val="clear" w:color="auto" w:fill="D0CECE"/>
          </w:tcPr>
          <w:p w14:paraId="428F882E" w14:textId="77777777" w:rsidR="00B31FAD" w:rsidRDefault="00DB0CEE">
            <w:pPr>
              <w:pStyle w:val="TableParagraph"/>
              <w:spacing w:before="69"/>
              <w:ind w:left="105"/>
              <w:rPr>
                <w:sz w:val="20"/>
              </w:rPr>
            </w:pPr>
            <w:r>
              <w:rPr>
                <w:sz w:val="20"/>
              </w:rPr>
              <w:t>05-feb-1616</w:t>
            </w:r>
          </w:p>
        </w:tc>
        <w:tc>
          <w:tcPr>
            <w:tcW w:w="4231" w:type="dxa"/>
            <w:shd w:val="clear" w:color="auto" w:fill="D0CECE"/>
          </w:tcPr>
          <w:p w14:paraId="176837DC" w14:textId="77777777" w:rsidR="00B31FAD" w:rsidRDefault="00DB0CEE">
            <w:pPr>
              <w:pStyle w:val="TableParagraph"/>
              <w:spacing w:before="69"/>
              <w:rPr>
                <w:sz w:val="20"/>
              </w:rPr>
            </w:pPr>
            <w:r>
              <w:rPr>
                <w:sz w:val="20"/>
              </w:rPr>
              <w:t>Vol.301</w:t>
            </w:r>
          </w:p>
        </w:tc>
      </w:tr>
      <w:tr w:rsidR="00B31FAD" w14:paraId="5A3390ED" w14:textId="77777777">
        <w:trPr>
          <w:trHeight w:val="1044"/>
        </w:trPr>
        <w:tc>
          <w:tcPr>
            <w:tcW w:w="2108" w:type="dxa"/>
          </w:tcPr>
          <w:p w14:paraId="20CD7754" w14:textId="77777777" w:rsidR="00B31FAD" w:rsidRDefault="00DB0CEE">
            <w:pPr>
              <w:pStyle w:val="TableParagraph"/>
              <w:rPr>
                <w:sz w:val="20"/>
              </w:rPr>
            </w:pPr>
            <w:r>
              <w:rPr>
                <w:sz w:val="20"/>
              </w:rPr>
              <w:t>Descripción</w:t>
            </w:r>
          </w:p>
        </w:tc>
        <w:tc>
          <w:tcPr>
            <w:tcW w:w="13213" w:type="dxa"/>
            <w:gridSpan w:val="3"/>
          </w:tcPr>
          <w:p w14:paraId="05678332" w14:textId="77777777" w:rsidR="00B31FAD" w:rsidRDefault="00DB0CEE">
            <w:pPr>
              <w:pStyle w:val="TableParagraph"/>
              <w:rPr>
                <w:sz w:val="20"/>
              </w:rPr>
            </w:pPr>
            <w:r>
              <w:rPr>
                <w:sz w:val="20"/>
              </w:rPr>
              <w:t>Denuncia de Gaspar de Alija a escribano real que es casado in facie ecclesiae y acusado de algunas falsedades de no ser libre, procedió contra</w:t>
            </w:r>
          </w:p>
          <w:p w14:paraId="6F20D90C" w14:textId="77777777" w:rsidR="00B31FAD" w:rsidRDefault="00DB0CEE">
            <w:pPr>
              <w:pStyle w:val="TableParagraph"/>
              <w:spacing w:before="0" w:line="350" w:lineRule="atLeast"/>
              <w:ind w:right="42"/>
              <w:rPr>
                <w:sz w:val="20"/>
              </w:rPr>
            </w:pPr>
            <w:r>
              <w:rPr>
                <w:sz w:val="20"/>
              </w:rPr>
              <w:t>el visitador Landera, la resolución es que no se le admita y tampoco se le de licencia, y a los testigos falsos se les otorgue un castigo. Dicho Gaspar de Alija se ordenó de corona y grados siendo casado.</w:t>
            </w:r>
          </w:p>
        </w:tc>
      </w:tr>
      <w:tr w:rsidR="00B31FAD" w14:paraId="67A1273E" w14:textId="77777777">
        <w:trPr>
          <w:trHeight w:val="349"/>
        </w:trPr>
        <w:tc>
          <w:tcPr>
            <w:tcW w:w="2108" w:type="dxa"/>
            <w:shd w:val="clear" w:color="auto" w:fill="D0CECE"/>
          </w:tcPr>
          <w:p w14:paraId="074BBFC6" w14:textId="77777777" w:rsidR="00B31FAD" w:rsidRDefault="00DB0CEE">
            <w:pPr>
              <w:pStyle w:val="TableParagraph"/>
              <w:spacing w:before="69"/>
              <w:ind w:left="918" w:right="915"/>
              <w:jc w:val="center"/>
              <w:rPr>
                <w:sz w:val="20"/>
              </w:rPr>
            </w:pPr>
            <w:r>
              <w:rPr>
                <w:sz w:val="20"/>
              </w:rPr>
              <w:t>44</w:t>
            </w:r>
          </w:p>
        </w:tc>
        <w:tc>
          <w:tcPr>
            <w:tcW w:w="5353" w:type="dxa"/>
            <w:shd w:val="clear" w:color="auto" w:fill="D0CECE"/>
          </w:tcPr>
          <w:p w14:paraId="0008C316" w14:textId="77777777" w:rsidR="00B31FAD" w:rsidRDefault="00DB0CEE">
            <w:pPr>
              <w:pStyle w:val="TableParagraph"/>
              <w:tabs>
                <w:tab w:val="left" w:pos="2018"/>
              </w:tabs>
              <w:spacing w:before="69"/>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658</w:t>
            </w:r>
          </w:p>
        </w:tc>
        <w:tc>
          <w:tcPr>
            <w:tcW w:w="3629" w:type="dxa"/>
            <w:shd w:val="clear" w:color="auto" w:fill="D0CECE"/>
          </w:tcPr>
          <w:p w14:paraId="6B30C049" w14:textId="77777777" w:rsidR="00B31FAD" w:rsidRDefault="00DB0CEE">
            <w:pPr>
              <w:pStyle w:val="TableParagraph"/>
              <w:spacing w:before="69"/>
              <w:ind w:left="105"/>
              <w:rPr>
                <w:sz w:val="20"/>
              </w:rPr>
            </w:pPr>
            <w:r>
              <w:rPr>
                <w:sz w:val="20"/>
              </w:rPr>
              <w:t>14-dic-1613</w:t>
            </w:r>
          </w:p>
        </w:tc>
        <w:tc>
          <w:tcPr>
            <w:tcW w:w="4231" w:type="dxa"/>
            <w:shd w:val="clear" w:color="auto" w:fill="D0CECE"/>
          </w:tcPr>
          <w:p w14:paraId="484DB18C" w14:textId="77777777" w:rsidR="00B31FAD" w:rsidRDefault="00DB0CEE">
            <w:pPr>
              <w:pStyle w:val="TableParagraph"/>
              <w:spacing w:before="69"/>
              <w:rPr>
                <w:sz w:val="20"/>
              </w:rPr>
            </w:pPr>
            <w:r>
              <w:rPr>
                <w:sz w:val="20"/>
              </w:rPr>
              <w:t>Vol.301</w:t>
            </w:r>
          </w:p>
        </w:tc>
      </w:tr>
      <w:tr w:rsidR="00B31FAD" w14:paraId="5D3EEB19" w14:textId="77777777">
        <w:trPr>
          <w:trHeight w:val="347"/>
        </w:trPr>
        <w:tc>
          <w:tcPr>
            <w:tcW w:w="2108" w:type="dxa"/>
          </w:tcPr>
          <w:p w14:paraId="2C6B5821" w14:textId="77777777" w:rsidR="00B31FAD" w:rsidRDefault="00DB0CEE">
            <w:pPr>
              <w:pStyle w:val="TableParagraph"/>
              <w:rPr>
                <w:sz w:val="20"/>
              </w:rPr>
            </w:pPr>
            <w:r>
              <w:rPr>
                <w:sz w:val="20"/>
              </w:rPr>
              <w:t>Descripción</w:t>
            </w:r>
          </w:p>
        </w:tc>
        <w:tc>
          <w:tcPr>
            <w:tcW w:w="13213" w:type="dxa"/>
            <w:gridSpan w:val="3"/>
          </w:tcPr>
          <w:p w14:paraId="2D20C554" w14:textId="77777777" w:rsidR="00B31FAD" w:rsidRDefault="00DB0CEE">
            <w:pPr>
              <w:pStyle w:val="TableParagraph"/>
              <w:rPr>
                <w:sz w:val="20"/>
              </w:rPr>
            </w:pPr>
            <w:r>
              <w:rPr>
                <w:sz w:val="20"/>
              </w:rPr>
              <w:t>Se confesó Francisco Rodríguez en el colegio de la Compañía de Jesús de México.</w:t>
            </w:r>
          </w:p>
        </w:tc>
      </w:tr>
      <w:tr w:rsidR="00B31FAD" w14:paraId="7DE56B2F" w14:textId="77777777">
        <w:trPr>
          <w:trHeight w:val="349"/>
        </w:trPr>
        <w:tc>
          <w:tcPr>
            <w:tcW w:w="2108" w:type="dxa"/>
            <w:shd w:val="clear" w:color="auto" w:fill="D0CECE"/>
          </w:tcPr>
          <w:p w14:paraId="51CE1824" w14:textId="77777777" w:rsidR="00B31FAD" w:rsidRDefault="00DB0CEE">
            <w:pPr>
              <w:pStyle w:val="TableParagraph"/>
              <w:ind w:left="918" w:right="915"/>
              <w:jc w:val="center"/>
              <w:rPr>
                <w:sz w:val="20"/>
              </w:rPr>
            </w:pPr>
            <w:r>
              <w:rPr>
                <w:sz w:val="20"/>
              </w:rPr>
              <w:t>45</w:t>
            </w:r>
          </w:p>
        </w:tc>
        <w:tc>
          <w:tcPr>
            <w:tcW w:w="5353" w:type="dxa"/>
            <w:shd w:val="clear" w:color="auto" w:fill="D0CECE"/>
          </w:tcPr>
          <w:p w14:paraId="6A80F2CB"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659-664</w:t>
            </w:r>
          </w:p>
        </w:tc>
        <w:tc>
          <w:tcPr>
            <w:tcW w:w="3629" w:type="dxa"/>
            <w:shd w:val="clear" w:color="auto" w:fill="D0CECE"/>
          </w:tcPr>
          <w:p w14:paraId="6FEF4E27" w14:textId="77777777" w:rsidR="00B31FAD" w:rsidRDefault="00DB0CEE">
            <w:pPr>
              <w:pStyle w:val="TableParagraph"/>
              <w:ind w:left="105"/>
              <w:rPr>
                <w:sz w:val="20"/>
              </w:rPr>
            </w:pPr>
            <w:r>
              <w:rPr>
                <w:sz w:val="20"/>
              </w:rPr>
              <w:t>13-may-1613</w:t>
            </w:r>
          </w:p>
        </w:tc>
        <w:tc>
          <w:tcPr>
            <w:tcW w:w="4231" w:type="dxa"/>
            <w:shd w:val="clear" w:color="auto" w:fill="D0CECE"/>
          </w:tcPr>
          <w:p w14:paraId="4A962A66" w14:textId="77777777" w:rsidR="00B31FAD" w:rsidRDefault="00DB0CEE">
            <w:pPr>
              <w:pStyle w:val="TableParagraph"/>
              <w:rPr>
                <w:sz w:val="20"/>
              </w:rPr>
            </w:pPr>
            <w:r>
              <w:rPr>
                <w:sz w:val="20"/>
              </w:rPr>
              <w:t>Vol.301</w:t>
            </w:r>
          </w:p>
        </w:tc>
      </w:tr>
    </w:tbl>
    <w:p w14:paraId="654DEBFF" w14:textId="77777777" w:rsidR="00B31FAD" w:rsidRDefault="00B31FAD">
      <w:pPr>
        <w:rPr>
          <w:sz w:val="20"/>
        </w:rPr>
        <w:sectPr w:rsidR="00B31FAD">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B31FAD" w14:paraId="61A4DD5F" w14:textId="77777777">
        <w:trPr>
          <w:trHeight w:val="1394"/>
        </w:trPr>
        <w:tc>
          <w:tcPr>
            <w:tcW w:w="2108" w:type="dxa"/>
          </w:tcPr>
          <w:p w14:paraId="796394A3" w14:textId="77777777" w:rsidR="00B31FAD" w:rsidRDefault="00DB0CEE">
            <w:pPr>
              <w:pStyle w:val="TableParagraph"/>
              <w:rPr>
                <w:sz w:val="20"/>
              </w:rPr>
            </w:pPr>
            <w:r>
              <w:rPr>
                <w:sz w:val="20"/>
              </w:rPr>
              <w:t>Descripción</w:t>
            </w:r>
          </w:p>
        </w:tc>
        <w:tc>
          <w:tcPr>
            <w:tcW w:w="13213" w:type="dxa"/>
            <w:gridSpan w:val="3"/>
          </w:tcPr>
          <w:p w14:paraId="7C4A2CD8" w14:textId="77777777" w:rsidR="00B31FAD" w:rsidRDefault="00DB0CEE">
            <w:pPr>
              <w:pStyle w:val="TableParagraph"/>
              <w:spacing w:line="364" w:lineRule="auto"/>
              <w:ind w:right="98"/>
              <w:jc w:val="both"/>
              <w:rPr>
                <w:sz w:val="20"/>
              </w:rPr>
            </w:pPr>
            <w:r>
              <w:rPr>
                <w:sz w:val="20"/>
              </w:rPr>
              <w:t>Remisión para los autos contra Juan Bautista Vargas también conocido con el nombre de Dionisio Vargas quien solicita licencia para velarse con su esposa doña Beatriz Marín Cortés (vecina de Tehuantepec) y es autorizado por fray Mateo de Parras comisario en</w:t>
            </w:r>
            <w:r>
              <w:rPr>
                <w:sz w:val="20"/>
              </w:rPr>
              <w:t xml:space="preserve"> Xalapa pero su cuñado Gabriel Marín Cortés expone que el susodicho está casado en Manila en presencia de Gabriel Avendaño, chantre y visitador de Chiapas. La</w:t>
            </w:r>
          </w:p>
          <w:p w14:paraId="44A74F95" w14:textId="77777777" w:rsidR="00B31FAD" w:rsidRDefault="00DB0CEE">
            <w:pPr>
              <w:pStyle w:val="TableParagraph"/>
              <w:spacing w:before="0" w:line="228" w:lineRule="exact"/>
              <w:jc w:val="both"/>
              <w:rPr>
                <w:sz w:val="20"/>
              </w:rPr>
            </w:pPr>
            <w:r>
              <w:rPr>
                <w:sz w:val="20"/>
              </w:rPr>
              <w:t>resolución no se percibe, pero comentan que se dé un castigo al cuñado por la infamia.</w:t>
            </w:r>
          </w:p>
        </w:tc>
      </w:tr>
      <w:tr w:rsidR="00B31FAD" w14:paraId="7C4056B5" w14:textId="77777777">
        <w:trPr>
          <w:trHeight w:val="347"/>
        </w:trPr>
        <w:tc>
          <w:tcPr>
            <w:tcW w:w="2108" w:type="dxa"/>
          </w:tcPr>
          <w:p w14:paraId="0CCD61FA" w14:textId="77777777" w:rsidR="00B31FAD" w:rsidRDefault="00DB0CEE">
            <w:pPr>
              <w:pStyle w:val="TableParagraph"/>
              <w:rPr>
                <w:sz w:val="20"/>
              </w:rPr>
            </w:pPr>
            <w:r>
              <w:rPr>
                <w:sz w:val="20"/>
              </w:rPr>
              <w:t>Otras personas</w:t>
            </w:r>
          </w:p>
        </w:tc>
        <w:tc>
          <w:tcPr>
            <w:tcW w:w="13213" w:type="dxa"/>
            <w:gridSpan w:val="3"/>
          </w:tcPr>
          <w:p w14:paraId="3E346CD7" w14:textId="77777777" w:rsidR="00B31FAD" w:rsidRDefault="00DB0CEE">
            <w:pPr>
              <w:pStyle w:val="TableParagraph"/>
              <w:rPr>
                <w:sz w:val="20"/>
              </w:rPr>
            </w:pPr>
            <w:r>
              <w:rPr>
                <w:sz w:val="20"/>
              </w:rPr>
              <w:t>Gabriel Marín Cortés</w:t>
            </w:r>
          </w:p>
        </w:tc>
      </w:tr>
      <w:tr w:rsidR="00B31FAD" w14:paraId="24A6BA4D" w14:textId="77777777">
        <w:trPr>
          <w:trHeight w:val="350"/>
        </w:trPr>
        <w:tc>
          <w:tcPr>
            <w:tcW w:w="2108" w:type="dxa"/>
            <w:shd w:val="clear" w:color="auto" w:fill="D0CECE"/>
          </w:tcPr>
          <w:p w14:paraId="4B4B5F74" w14:textId="77777777" w:rsidR="00B31FAD" w:rsidRDefault="00DB0CEE">
            <w:pPr>
              <w:pStyle w:val="TableParagraph"/>
              <w:ind w:left="918" w:right="915"/>
              <w:jc w:val="center"/>
              <w:rPr>
                <w:sz w:val="20"/>
              </w:rPr>
            </w:pPr>
            <w:r>
              <w:rPr>
                <w:sz w:val="20"/>
              </w:rPr>
              <w:t>46</w:t>
            </w:r>
          </w:p>
        </w:tc>
        <w:tc>
          <w:tcPr>
            <w:tcW w:w="5353" w:type="dxa"/>
            <w:shd w:val="clear" w:color="auto" w:fill="D0CECE"/>
          </w:tcPr>
          <w:p w14:paraId="2599CF2B"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664</w:t>
            </w:r>
          </w:p>
        </w:tc>
        <w:tc>
          <w:tcPr>
            <w:tcW w:w="3629" w:type="dxa"/>
            <w:shd w:val="clear" w:color="auto" w:fill="D0CECE"/>
          </w:tcPr>
          <w:p w14:paraId="18AD58EC" w14:textId="77777777" w:rsidR="00B31FAD" w:rsidRDefault="00DB0CEE">
            <w:pPr>
              <w:pStyle w:val="TableParagraph"/>
              <w:ind w:left="105"/>
              <w:rPr>
                <w:sz w:val="20"/>
              </w:rPr>
            </w:pPr>
            <w:r>
              <w:rPr>
                <w:sz w:val="20"/>
              </w:rPr>
              <w:t>01-sep-1614</w:t>
            </w:r>
          </w:p>
        </w:tc>
        <w:tc>
          <w:tcPr>
            <w:tcW w:w="4231" w:type="dxa"/>
            <w:shd w:val="clear" w:color="auto" w:fill="D0CECE"/>
          </w:tcPr>
          <w:p w14:paraId="4D392755" w14:textId="77777777" w:rsidR="00B31FAD" w:rsidRDefault="00DB0CEE">
            <w:pPr>
              <w:pStyle w:val="TableParagraph"/>
              <w:rPr>
                <w:sz w:val="20"/>
              </w:rPr>
            </w:pPr>
            <w:r>
              <w:rPr>
                <w:sz w:val="20"/>
              </w:rPr>
              <w:t>Vol.301</w:t>
            </w:r>
          </w:p>
        </w:tc>
      </w:tr>
      <w:tr w:rsidR="00B31FAD" w14:paraId="25848C9D" w14:textId="77777777">
        <w:trPr>
          <w:trHeight w:val="1043"/>
        </w:trPr>
        <w:tc>
          <w:tcPr>
            <w:tcW w:w="2108" w:type="dxa"/>
          </w:tcPr>
          <w:p w14:paraId="2B45EE52" w14:textId="77777777" w:rsidR="00B31FAD" w:rsidRDefault="00DB0CEE">
            <w:pPr>
              <w:pStyle w:val="TableParagraph"/>
              <w:rPr>
                <w:sz w:val="20"/>
              </w:rPr>
            </w:pPr>
            <w:r>
              <w:rPr>
                <w:sz w:val="20"/>
              </w:rPr>
              <w:t>Descripción</w:t>
            </w:r>
          </w:p>
        </w:tc>
        <w:tc>
          <w:tcPr>
            <w:tcW w:w="13213" w:type="dxa"/>
            <w:gridSpan w:val="3"/>
          </w:tcPr>
          <w:p w14:paraId="34D48B2B" w14:textId="77777777" w:rsidR="00B31FAD" w:rsidRDefault="00DB0CEE">
            <w:pPr>
              <w:pStyle w:val="TableParagraph"/>
              <w:rPr>
                <w:sz w:val="20"/>
              </w:rPr>
            </w:pPr>
            <w:r>
              <w:rPr>
                <w:sz w:val="20"/>
              </w:rPr>
              <w:t>Acusación</w:t>
            </w:r>
            <w:r>
              <w:rPr>
                <w:spacing w:val="16"/>
                <w:sz w:val="20"/>
              </w:rPr>
              <w:t xml:space="preserve"> </w:t>
            </w:r>
            <w:r>
              <w:rPr>
                <w:sz w:val="20"/>
              </w:rPr>
              <w:t>de</w:t>
            </w:r>
            <w:r>
              <w:rPr>
                <w:spacing w:val="16"/>
                <w:sz w:val="20"/>
              </w:rPr>
              <w:t xml:space="preserve"> </w:t>
            </w:r>
            <w:r>
              <w:rPr>
                <w:sz w:val="20"/>
              </w:rPr>
              <w:t>Juan</w:t>
            </w:r>
            <w:r>
              <w:rPr>
                <w:spacing w:val="16"/>
                <w:sz w:val="20"/>
              </w:rPr>
              <w:t xml:space="preserve"> </w:t>
            </w:r>
            <w:r>
              <w:rPr>
                <w:sz w:val="20"/>
              </w:rPr>
              <w:t>García</w:t>
            </w:r>
            <w:r>
              <w:rPr>
                <w:spacing w:val="18"/>
                <w:sz w:val="20"/>
              </w:rPr>
              <w:t xml:space="preserve"> </w:t>
            </w:r>
            <w:r>
              <w:rPr>
                <w:sz w:val="20"/>
              </w:rPr>
              <w:t>Balladares</w:t>
            </w:r>
            <w:r>
              <w:rPr>
                <w:spacing w:val="21"/>
                <w:sz w:val="20"/>
              </w:rPr>
              <w:t xml:space="preserve"> </w:t>
            </w:r>
            <w:r>
              <w:rPr>
                <w:sz w:val="20"/>
              </w:rPr>
              <w:t>beneficiado</w:t>
            </w:r>
            <w:r>
              <w:rPr>
                <w:spacing w:val="19"/>
                <w:sz w:val="20"/>
              </w:rPr>
              <w:t xml:space="preserve"> </w:t>
            </w:r>
            <w:r>
              <w:rPr>
                <w:sz w:val="20"/>
              </w:rPr>
              <w:t>de</w:t>
            </w:r>
            <w:r>
              <w:rPr>
                <w:spacing w:val="18"/>
                <w:sz w:val="20"/>
              </w:rPr>
              <w:t xml:space="preserve"> </w:t>
            </w:r>
            <w:r>
              <w:rPr>
                <w:sz w:val="20"/>
              </w:rPr>
              <w:t>la</w:t>
            </w:r>
            <w:r>
              <w:rPr>
                <w:spacing w:val="18"/>
                <w:sz w:val="20"/>
              </w:rPr>
              <w:t xml:space="preserve"> </w:t>
            </w:r>
            <w:r>
              <w:rPr>
                <w:sz w:val="20"/>
              </w:rPr>
              <w:t>ciudad</w:t>
            </w:r>
            <w:r>
              <w:rPr>
                <w:spacing w:val="18"/>
                <w:sz w:val="20"/>
              </w:rPr>
              <w:t xml:space="preserve"> </w:t>
            </w:r>
            <w:r>
              <w:rPr>
                <w:sz w:val="20"/>
              </w:rPr>
              <w:t>contra</w:t>
            </w:r>
            <w:r>
              <w:rPr>
                <w:spacing w:val="19"/>
                <w:sz w:val="20"/>
              </w:rPr>
              <w:t xml:space="preserve"> </w:t>
            </w:r>
            <w:r>
              <w:rPr>
                <w:sz w:val="20"/>
              </w:rPr>
              <w:t>los</w:t>
            </w:r>
            <w:r>
              <w:rPr>
                <w:spacing w:val="20"/>
                <w:sz w:val="20"/>
              </w:rPr>
              <w:t xml:space="preserve"> </w:t>
            </w:r>
            <w:r>
              <w:rPr>
                <w:sz w:val="20"/>
              </w:rPr>
              <w:t>pobladores</w:t>
            </w:r>
            <w:r>
              <w:rPr>
                <w:spacing w:val="17"/>
                <w:sz w:val="20"/>
              </w:rPr>
              <w:t xml:space="preserve"> </w:t>
            </w:r>
            <w:r>
              <w:rPr>
                <w:sz w:val="20"/>
              </w:rPr>
              <w:t>y</w:t>
            </w:r>
            <w:r>
              <w:rPr>
                <w:spacing w:val="18"/>
                <w:sz w:val="20"/>
              </w:rPr>
              <w:t xml:space="preserve"> </w:t>
            </w:r>
            <w:r>
              <w:rPr>
                <w:sz w:val="20"/>
              </w:rPr>
              <w:t>autoridades</w:t>
            </w:r>
            <w:r>
              <w:rPr>
                <w:spacing w:val="26"/>
                <w:sz w:val="20"/>
              </w:rPr>
              <w:t xml:space="preserve"> </w:t>
            </w:r>
            <w:r>
              <w:rPr>
                <w:sz w:val="20"/>
              </w:rPr>
              <w:t>de</w:t>
            </w:r>
            <w:r>
              <w:rPr>
                <w:spacing w:val="18"/>
                <w:sz w:val="20"/>
              </w:rPr>
              <w:t xml:space="preserve"> </w:t>
            </w:r>
            <w:r>
              <w:rPr>
                <w:sz w:val="20"/>
              </w:rPr>
              <w:t>Tamiahua,</w:t>
            </w:r>
            <w:r>
              <w:rPr>
                <w:spacing w:val="19"/>
                <w:sz w:val="20"/>
              </w:rPr>
              <w:t xml:space="preserve"> </w:t>
            </w:r>
            <w:r>
              <w:rPr>
                <w:sz w:val="20"/>
              </w:rPr>
              <w:t>en</w:t>
            </w:r>
            <w:r>
              <w:rPr>
                <w:spacing w:val="16"/>
                <w:sz w:val="20"/>
              </w:rPr>
              <w:t xml:space="preserve"> </w:t>
            </w:r>
            <w:r>
              <w:rPr>
                <w:sz w:val="20"/>
              </w:rPr>
              <w:t>el</w:t>
            </w:r>
            <w:r>
              <w:rPr>
                <w:spacing w:val="16"/>
                <w:sz w:val="20"/>
              </w:rPr>
              <w:t xml:space="preserve"> </w:t>
            </w:r>
            <w:r>
              <w:rPr>
                <w:sz w:val="20"/>
              </w:rPr>
              <w:t>obispado</w:t>
            </w:r>
            <w:r>
              <w:rPr>
                <w:spacing w:val="18"/>
                <w:sz w:val="20"/>
              </w:rPr>
              <w:t xml:space="preserve"> </w:t>
            </w:r>
            <w:r>
              <w:rPr>
                <w:sz w:val="20"/>
              </w:rPr>
              <w:t>de</w:t>
            </w:r>
            <w:r>
              <w:rPr>
                <w:spacing w:val="18"/>
                <w:sz w:val="20"/>
              </w:rPr>
              <w:t xml:space="preserve"> </w:t>
            </w:r>
            <w:r>
              <w:rPr>
                <w:sz w:val="20"/>
              </w:rPr>
              <w:t>Tlaxcala,</w:t>
            </w:r>
          </w:p>
          <w:p w14:paraId="58EBC01E" w14:textId="77777777" w:rsidR="00B31FAD" w:rsidRDefault="00DB0CEE">
            <w:pPr>
              <w:pStyle w:val="TableParagraph"/>
              <w:spacing w:before="118"/>
              <w:rPr>
                <w:sz w:val="20"/>
              </w:rPr>
            </w:pPr>
            <w:r>
              <w:rPr>
                <w:sz w:val="20"/>
              </w:rPr>
              <w:t>porque</w:t>
            </w:r>
            <w:r>
              <w:rPr>
                <w:spacing w:val="7"/>
                <w:sz w:val="20"/>
              </w:rPr>
              <w:t xml:space="preserve"> </w:t>
            </w:r>
            <w:r>
              <w:rPr>
                <w:sz w:val="20"/>
              </w:rPr>
              <w:t>comenta</w:t>
            </w:r>
            <w:r>
              <w:rPr>
                <w:spacing w:val="10"/>
                <w:sz w:val="20"/>
              </w:rPr>
              <w:t xml:space="preserve"> </w:t>
            </w:r>
            <w:r>
              <w:rPr>
                <w:sz w:val="20"/>
              </w:rPr>
              <w:t>que</w:t>
            </w:r>
            <w:r>
              <w:rPr>
                <w:spacing w:val="8"/>
                <w:sz w:val="20"/>
              </w:rPr>
              <w:t xml:space="preserve"> </w:t>
            </w:r>
            <w:r>
              <w:rPr>
                <w:sz w:val="20"/>
              </w:rPr>
              <w:t>comen</w:t>
            </w:r>
            <w:r>
              <w:rPr>
                <w:spacing w:val="8"/>
                <w:sz w:val="20"/>
              </w:rPr>
              <w:t xml:space="preserve"> </w:t>
            </w:r>
            <w:r>
              <w:rPr>
                <w:sz w:val="20"/>
              </w:rPr>
              <w:t>carne</w:t>
            </w:r>
            <w:r>
              <w:rPr>
                <w:spacing w:val="10"/>
                <w:sz w:val="20"/>
              </w:rPr>
              <w:t xml:space="preserve"> </w:t>
            </w:r>
            <w:r>
              <w:rPr>
                <w:sz w:val="20"/>
              </w:rPr>
              <w:t>en</w:t>
            </w:r>
            <w:r>
              <w:rPr>
                <w:spacing w:val="9"/>
                <w:sz w:val="20"/>
              </w:rPr>
              <w:t xml:space="preserve"> </w:t>
            </w:r>
            <w:r>
              <w:rPr>
                <w:sz w:val="20"/>
              </w:rPr>
              <w:t>días</w:t>
            </w:r>
            <w:r>
              <w:rPr>
                <w:spacing w:val="9"/>
                <w:sz w:val="20"/>
              </w:rPr>
              <w:t xml:space="preserve"> </w:t>
            </w:r>
            <w:r>
              <w:rPr>
                <w:sz w:val="20"/>
              </w:rPr>
              <w:t>sagrados</w:t>
            </w:r>
            <w:r>
              <w:rPr>
                <w:spacing w:val="11"/>
                <w:sz w:val="20"/>
              </w:rPr>
              <w:t xml:space="preserve"> </w:t>
            </w:r>
            <w:r>
              <w:rPr>
                <w:sz w:val="20"/>
              </w:rPr>
              <w:t>y</w:t>
            </w:r>
            <w:r>
              <w:rPr>
                <w:spacing w:val="8"/>
                <w:sz w:val="20"/>
              </w:rPr>
              <w:t xml:space="preserve"> </w:t>
            </w:r>
            <w:r>
              <w:rPr>
                <w:sz w:val="20"/>
              </w:rPr>
              <w:t>oficiales</w:t>
            </w:r>
            <w:r>
              <w:rPr>
                <w:spacing w:val="19"/>
                <w:sz w:val="20"/>
              </w:rPr>
              <w:t xml:space="preserve"> </w:t>
            </w:r>
            <w:r>
              <w:rPr>
                <w:sz w:val="20"/>
              </w:rPr>
              <w:t>de</w:t>
            </w:r>
            <w:r>
              <w:rPr>
                <w:spacing w:val="10"/>
                <w:sz w:val="20"/>
              </w:rPr>
              <w:t xml:space="preserve"> </w:t>
            </w:r>
            <w:r>
              <w:rPr>
                <w:sz w:val="20"/>
              </w:rPr>
              <w:t>la</w:t>
            </w:r>
            <w:r>
              <w:rPr>
                <w:spacing w:val="10"/>
                <w:sz w:val="20"/>
              </w:rPr>
              <w:t xml:space="preserve"> </w:t>
            </w:r>
            <w:r>
              <w:rPr>
                <w:sz w:val="20"/>
              </w:rPr>
              <w:t>iglesia,</w:t>
            </w:r>
            <w:r>
              <w:rPr>
                <w:spacing w:val="8"/>
                <w:sz w:val="20"/>
              </w:rPr>
              <w:t xml:space="preserve"> </w:t>
            </w:r>
            <w:r>
              <w:rPr>
                <w:sz w:val="20"/>
              </w:rPr>
              <w:t>y</w:t>
            </w:r>
            <w:r>
              <w:rPr>
                <w:spacing w:val="10"/>
                <w:sz w:val="20"/>
              </w:rPr>
              <w:t xml:space="preserve"> </w:t>
            </w:r>
            <w:r>
              <w:rPr>
                <w:sz w:val="20"/>
              </w:rPr>
              <w:t>pese</w:t>
            </w:r>
            <w:r>
              <w:rPr>
                <w:spacing w:val="8"/>
                <w:sz w:val="20"/>
              </w:rPr>
              <w:t xml:space="preserve"> </w:t>
            </w:r>
            <w:r>
              <w:rPr>
                <w:sz w:val="20"/>
              </w:rPr>
              <w:t>a</w:t>
            </w:r>
            <w:r>
              <w:rPr>
                <w:spacing w:val="10"/>
                <w:sz w:val="20"/>
              </w:rPr>
              <w:t xml:space="preserve"> </w:t>
            </w:r>
            <w:r>
              <w:rPr>
                <w:sz w:val="20"/>
              </w:rPr>
              <w:t>la</w:t>
            </w:r>
            <w:r>
              <w:rPr>
                <w:spacing w:val="10"/>
                <w:sz w:val="20"/>
              </w:rPr>
              <w:t xml:space="preserve"> </w:t>
            </w:r>
            <w:r>
              <w:rPr>
                <w:sz w:val="20"/>
              </w:rPr>
              <w:t>pena</w:t>
            </w:r>
            <w:r>
              <w:rPr>
                <w:spacing w:val="9"/>
                <w:sz w:val="20"/>
              </w:rPr>
              <w:t xml:space="preserve"> </w:t>
            </w:r>
            <w:r>
              <w:rPr>
                <w:sz w:val="20"/>
              </w:rPr>
              <w:t>de</w:t>
            </w:r>
            <w:r>
              <w:rPr>
                <w:spacing w:val="13"/>
                <w:sz w:val="20"/>
              </w:rPr>
              <w:t xml:space="preserve"> </w:t>
            </w:r>
            <w:r>
              <w:rPr>
                <w:sz w:val="20"/>
              </w:rPr>
              <w:t>excomunión</w:t>
            </w:r>
            <w:r>
              <w:rPr>
                <w:spacing w:val="7"/>
                <w:sz w:val="20"/>
              </w:rPr>
              <w:t xml:space="preserve"> </w:t>
            </w:r>
            <w:r>
              <w:rPr>
                <w:sz w:val="20"/>
              </w:rPr>
              <w:t>no</w:t>
            </w:r>
            <w:r>
              <w:rPr>
                <w:spacing w:val="7"/>
                <w:sz w:val="20"/>
              </w:rPr>
              <w:t xml:space="preserve"> </w:t>
            </w:r>
            <w:r>
              <w:rPr>
                <w:sz w:val="20"/>
              </w:rPr>
              <w:t>cumplen</w:t>
            </w:r>
            <w:r>
              <w:rPr>
                <w:spacing w:val="9"/>
                <w:sz w:val="20"/>
              </w:rPr>
              <w:t xml:space="preserve"> </w:t>
            </w:r>
            <w:r>
              <w:rPr>
                <w:sz w:val="20"/>
              </w:rPr>
              <w:t>las</w:t>
            </w:r>
            <w:r>
              <w:rPr>
                <w:spacing w:val="11"/>
                <w:sz w:val="20"/>
              </w:rPr>
              <w:t xml:space="preserve"> </w:t>
            </w:r>
            <w:r>
              <w:rPr>
                <w:sz w:val="20"/>
              </w:rPr>
              <w:t>pascuas,</w:t>
            </w:r>
            <w:r>
              <w:rPr>
                <w:spacing w:val="8"/>
                <w:sz w:val="20"/>
              </w:rPr>
              <w:t xml:space="preserve"> </w:t>
            </w:r>
            <w:r>
              <w:rPr>
                <w:sz w:val="20"/>
              </w:rPr>
              <w:t>también</w:t>
            </w:r>
          </w:p>
          <w:p w14:paraId="67363462" w14:textId="77777777" w:rsidR="00B31FAD" w:rsidRDefault="00DB0CEE">
            <w:pPr>
              <w:pStyle w:val="TableParagraph"/>
              <w:spacing w:before="118"/>
              <w:rPr>
                <w:sz w:val="20"/>
              </w:rPr>
            </w:pPr>
            <w:r>
              <w:rPr>
                <w:sz w:val="20"/>
              </w:rPr>
              <w:t>agrega que no hay maíz a causa de malas cosechas, pero hay gran suma de camarón y pescado.</w:t>
            </w:r>
          </w:p>
        </w:tc>
      </w:tr>
      <w:tr w:rsidR="00B31FAD" w14:paraId="134EFBB3" w14:textId="77777777">
        <w:trPr>
          <w:trHeight w:val="350"/>
        </w:trPr>
        <w:tc>
          <w:tcPr>
            <w:tcW w:w="2108" w:type="dxa"/>
            <w:shd w:val="clear" w:color="auto" w:fill="D0CECE"/>
          </w:tcPr>
          <w:p w14:paraId="691323EC" w14:textId="77777777" w:rsidR="00B31FAD" w:rsidRDefault="00DB0CEE">
            <w:pPr>
              <w:pStyle w:val="TableParagraph"/>
              <w:spacing w:before="67"/>
              <w:ind w:left="918" w:right="915"/>
              <w:jc w:val="center"/>
              <w:rPr>
                <w:sz w:val="20"/>
              </w:rPr>
            </w:pPr>
            <w:r>
              <w:rPr>
                <w:sz w:val="20"/>
              </w:rPr>
              <w:t>47</w:t>
            </w:r>
          </w:p>
        </w:tc>
        <w:tc>
          <w:tcPr>
            <w:tcW w:w="5353" w:type="dxa"/>
            <w:shd w:val="clear" w:color="auto" w:fill="D0CECE"/>
          </w:tcPr>
          <w:p w14:paraId="1E55FA1D" w14:textId="77777777" w:rsidR="00B31FAD" w:rsidRDefault="00DB0CEE">
            <w:pPr>
              <w:pStyle w:val="TableParagraph"/>
              <w:tabs>
                <w:tab w:val="left" w:pos="2018"/>
              </w:tabs>
              <w:spacing w:before="67"/>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665-675</w:t>
            </w:r>
          </w:p>
        </w:tc>
        <w:tc>
          <w:tcPr>
            <w:tcW w:w="3629" w:type="dxa"/>
            <w:shd w:val="clear" w:color="auto" w:fill="D0CECE"/>
          </w:tcPr>
          <w:p w14:paraId="6368FB28" w14:textId="77777777" w:rsidR="00B31FAD" w:rsidRDefault="00DB0CEE">
            <w:pPr>
              <w:pStyle w:val="TableParagraph"/>
              <w:spacing w:before="67"/>
              <w:ind w:left="105"/>
              <w:rPr>
                <w:sz w:val="20"/>
              </w:rPr>
            </w:pPr>
            <w:r>
              <w:rPr>
                <w:sz w:val="20"/>
              </w:rPr>
              <w:t>01-dic-1614</w:t>
            </w:r>
          </w:p>
        </w:tc>
        <w:tc>
          <w:tcPr>
            <w:tcW w:w="4231" w:type="dxa"/>
            <w:shd w:val="clear" w:color="auto" w:fill="D0CECE"/>
          </w:tcPr>
          <w:p w14:paraId="4D781874" w14:textId="77777777" w:rsidR="00B31FAD" w:rsidRDefault="00DB0CEE">
            <w:pPr>
              <w:pStyle w:val="TableParagraph"/>
              <w:spacing w:before="67"/>
              <w:rPr>
                <w:sz w:val="20"/>
              </w:rPr>
            </w:pPr>
            <w:r>
              <w:rPr>
                <w:sz w:val="20"/>
              </w:rPr>
              <w:t>Vol.301</w:t>
            </w:r>
          </w:p>
        </w:tc>
      </w:tr>
      <w:tr w:rsidR="00B31FAD" w14:paraId="578A229F" w14:textId="77777777">
        <w:trPr>
          <w:trHeight w:val="1393"/>
        </w:trPr>
        <w:tc>
          <w:tcPr>
            <w:tcW w:w="2108" w:type="dxa"/>
          </w:tcPr>
          <w:p w14:paraId="581AC889" w14:textId="77777777" w:rsidR="00B31FAD" w:rsidRDefault="00DB0CEE">
            <w:pPr>
              <w:pStyle w:val="TableParagraph"/>
              <w:rPr>
                <w:sz w:val="20"/>
              </w:rPr>
            </w:pPr>
            <w:r>
              <w:rPr>
                <w:sz w:val="20"/>
              </w:rPr>
              <w:t>Descripción</w:t>
            </w:r>
          </w:p>
        </w:tc>
        <w:tc>
          <w:tcPr>
            <w:tcW w:w="13213" w:type="dxa"/>
            <w:gridSpan w:val="3"/>
          </w:tcPr>
          <w:p w14:paraId="168C06B0" w14:textId="77777777" w:rsidR="00B31FAD" w:rsidRDefault="00DB0CEE">
            <w:pPr>
              <w:pStyle w:val="TableParagraph"/>
              <w:spacing w:line="362" w:lineRule="auto"/>
              <w:ind w:right="99"/>
              <w:jc w:val="both"/>
              <w:rPr>
                <w:sz w:val="20"/>
              </w:rPr>
            </w:pPr>
            <w:r>
              <w:rPr>
                <w:sz w:val="20"/>
              </w:rPr>
              <w:t xml:space="preserve">Rodrigo Vázquez de Ávila denuncia a Luis de Rueda (residente en las minas de Chichicapa y alguacil de Cristóbal de Oñate) por casado con una española en Guatemala (no tiene vida marital con ella) pero se le ha visto amancebado con una mulata y una mestiza </w:t>
            </w:r>
            <w:r>
              <w:rPr>
                <w:sz w:val="20"/>
              </w:rPr>
              <w:t xml:space="preserve">de nombre Agustina que es viuda; se menciona que se dará castigo y auto de prisión para que sea llevado </w:t>
            </w:r>
            <w:r>
              <w:rPr>
                <w:spacing w:val="4"/>
                <w:sz w:val="20"/>
              </w:rPr>
              <w:t>con</w:t>
            </w:r>
            <w:r>
              <w:rPr>
                <w:spacing w:val="55"/>
                <w:sz w:val="20"/>
              </w:rPr>
              <w:t xml:space="preserve"> </w:t>
            </w:r>
            <w:r>
              <w:rPr>
                <w:sz w:val="20"/>
              </w:rPr>
              <w:t>su mujer por realizar pecado tan público de pasearse con las</w:t>
            </w:r>
          </w:p>
          <w:p w14:paraId="14E95C64" w14:textId="77777777" w:rsidR="00B31FAD" w:rsidRDefault="00DB0CEE">
            <w:pPr>
              <w:pStyle w:val="TableParagraph"/>
              <w:spacing w:before="2"/>
              <w:jc w:val="both"/>
              <w:rPr>
                <w:sz w:val="20"/>
              </w:rPr>
            </w:pPr>
            <w:r>
              <w:rPr>
                <w:sz w:val="20"/>
              </w:rPr>
              <w:t>dos mujeres.</w:t>
            </w:r>
          </w:p>
        </w:tc>
      </w:tr>
      <w:tr w:rsidR="00B31FAD" w14:paraId="4503A313" w14:textId="77777777">
        <w:trPr>
          <w:trHeight w:val="347"/>
        </w:trPr>
        <w:tc>
          <w:tcPr>
            <w:tcW w:w="2108" w:type="dxa"/>
            <w:shd w:val="clear" w:color="auto" w:fill="D0CECE"/>
          </w:tcPr>
          <w:p w14:paraId="695F13BD" w14:textId="77777777" w:rsidR="00B31FAD" w:rsidRDefault="00DB0CEE">
            <w:pPr>
              <w:pStyle w:val="TableParagraph"/>
              <w:ind w:left="918" w:right="915"/>
              <w:jc w:val="center"/>
              <w:rPr>
                <w:sz w:val="20"/>
              </w:rPr>
            </w:pPr>
            <w:r>
              <w:rPr>
                <w:sz w:val="20"/>
              </w:rPr>
              <w:t>48</w:t>
            </w:r>
          </w:p>
        </w:tc>
        <w:tc>
          <w:tcPr>
            <w:tcW w:w="5353" w:type="dxa"/>
            <w:shd w:val="clear" w:color="auto" w:fill="D0CECE"/>
          </w:tcPr>
          <w:p w14:paraId="7F851BAA"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676-720</w:t>
            </w:r>
          </w:p>
        </w:tc>
        <w:tc>
          <w:tcPr>
            <w:tcW w:w="3629" w:type="dxa"/>
            <w:shd w:val="clear" w:color="auto" w:fill="D0CECE"/>
          </w:tcPr>
          <w:p w14:paraId="30833914" w14:textId="77777777" w:rsidR="00B31FAD" w:rsidRDefault="00DB0CEE">
            <w:pPr>
              <w:pStyle w:val="TableParagraph"/>
              <w:ind w:left="105"/>
              <w:rPr>
                <w:sz w:val="20"/>
              </w:rPr>
            </w:pPr>
            <w:r>
              <w:rPr>
                <w:sz w:val="20"/>
              </w:rPr>
              <w:t>18-ene-1614</w:t>
            </w:r>
          </w:p>
        </w:tc>
        <w:tc>
          <w:tcPr>
            <w:tcW w:w="4231" w:type="dxa"/>
            <w:shd w:val="clear" w:color="auto" w:fill="D0CECE"/>
          </w:tcPr>
          <w:p w14:paraId="35317288" w14:textId="77777777" w:rsidR="00B31FAD" w:rsidRDefault="00DB0CEE">
            <w:pPr>
              <w:pStyle w:val="TableParagraph"/>
              <w:rPr>
                <w:sz w:val="20"/>
              </w:rPr>
            </w:pPr>
            <w:r>
              <w:rPr>
                <w:sz w:val="20"/>
              </w:rPr>
              <w:t>Vol.302</w:t>
            </w:r>
          </w:p>
        </w:tc>
      </w:tr>
      <w:tr w:rsidR="00B31FAD" w14:paraId="5EF22A6E" w14:textId="77777777">
        <w:trPr>
          <w:trHeight w:val="1046"/>
        </w:trPr>
        <w:tc>
          <w:tcPr>
            <w:tcW w:w="2108" w:type="dxa"/>
          </w:tcPr>
          <w:p w14:paraId="3793D74F" w14:textId="77777777" w:rsidR="00B31FAD" w:rsidRDefault="00DB0CEE">
            <w:pPr>
              <w:pStyle w:val="TableParagraph"/>
              <w:rPr>
                <w:sz w:val="20"/>
              </w:rPr>
            </w:pPr>
            <w:r>
              <w:rPr>
                <w:sz w:val="20"/>
              </w:rPr>
              <w:t>Descripción</w:t>
            </w:r>
          </w:p>
        </w:tc>
        <w:tc>
          <w:tcPr>
            <w:tcW w:w="13213" w:type="dxa"/>
            <w:gridSpan w:val="3"/>
          </w:tcPr>
          <w:p w14:paraId="3DB7CF83" w14:textId="77777777" w:rsidR="00B31FAD" w:rsidRDefault="00DB0CEE">
            <w:pPr>
              <w:pStyle w:val="TableParagraph"/>
              <w:spacing w:line="362" w:lineRule="auto"/>
              <w:rPr>
                <w:sz w:val="20"/>
              </w:rPr>
            </w:pPr>
            <w:r>
              <w:rPr>
                <w:sz w:val="20"/>
              </w:rPr>
              <w:t>Denuncia en contra de Juan Domínguez o Juan Vázquez mestizo (natural de las minas de Temascaltepec y vecino en Taximaroa, Michoacán) por casado dos veces, con Francisca Jiménez (natural de Toluca) y Catalina María Hernández ambas mestizas. Es s</w:t>
            </w:r>
            <w:r>
              <w:rPr>
                <w:sz w:val="20"/>
              </w:rPr>
              <w:t>ólo una parte pues la resolución</w:t>
            </w:r>
          </w:p>
          <w:p w14:paraId="4FA097F3" w14:textId="77777777" w:rsidR="00B31FAD" w:rsidRDefault="00DB0CEE">
            <w:pPr>
              <w:pStyle w:val="TableParagraph"/>
              <w:spacing w:before="2"/>
              <w:rPr>
                <w:sz w:val="20"/>
              </w:rPr>
            </w:pPr>
            <w:r>
              <w:rPr>
                <w:sz w:val="20"/>
              </w:rPr>
              <w:t>está en el microfilm 34957.</w:t>
            </w:r>
          </w:p>
        </w:tc>
      </w:tr>
      <w:tr w:rsidR="00B31FAD" w14:paraId="3A23D0FC" w14:textId="77777777">
        <w:trPr>
          <w:trHeight w:val="695"/>
        </w:trPr>
        <w:tc>
          <w:tcPr>
            <w:tcW w:w="2108" w:type="dxa"/>
          </w:tcPr>
          <w:p w14:paraId="0B52A00C" w14:textId="77777777" w:rsidR="00B31FAD" w:rsidRDefault="00DB0CEE">
            <w:pPr>
              <w:pStyle w:val="TableParagraph"/>
              <w:rPr>
                <w:sz w:val="20"/>
              </w:rPr>
            </w:pPr>
            <w:r>
              <w:rPr>
                <w:sz w:val="20"/>
              </w:rPr>
              <w:t>Otras personas</w:t>
            </w:r>
          </w:p>
        </w:tc>
        <w:tc>
          <w:tcPr>
            <w:tcW w:w="13213" w:type="dxa"/>
            <w:gridSpan w:val="3"/>
          </w:tcPr>
          <w:p w14:paraId="7BD296EA" w14:textId="77777777" w:rsidR="00B31FAD" w:rsidRDefault="00DB0CEE">
            <w:pPr>
              <w:pStyle w:val="TableParagraph"/>
              <w:rPr>
                <w:sz w:val="20"/>
              </w:rPr>
            </w:pPr>
            <w:r>
              <w:rPr>
                <w:sz w:val="20"/>
              </w:rPr>
              <w:t>Gerónima Cedeño, María de Pineda, Isabel Jiménez, Juana de Pineda, Juan, Catalina Cedeño, Diego de Piña, Antón Jiménez, Hernando</w:t>
            </w:r>
          </w:p>
          <w:p w14:paraId="58F495CD" w14:textId="77777777" w:rsidR="00B31FAD" w:rsidRDefault="00DB0CEE">
            <w:pPr>
              <w:pStyle w:val="TableParagraph"/>
              <w:spacing w:before="118"/>
              <w:rPr>
                <w:sz w:val="20"/>
              </w:rPr>
            </w:pPr>
            <w:r>
              <w:rPr>
                <w:sz w:val="20"/>
              </w:rPr>
              <w:t>Cedeño, Diego de Lira.</w:t>
            </w:r>
          </w:p>
        </w:tc>
      </w:tr>
      <w:tr w:rsidR="00B31FAD" w14:paraId="16A73506" w14:textId="77777777">
        <w:trPr>
          <w:trHeight w:val="347"/>
        </w:trPr>
        <w:tc>
          <w:tcPr>
            <w:tcW w:w="2108" w:type="dxa"/>
            <w:shd w:val="clear" w:color="auto" w:fill="D0CECE"/>
          </w:tcPr>
          <w:p w14:paraId="0B152286" w14:textId="77777777" w:rsidR="00B31FAD" w:rsidRDefault="00DB0CEE">
            <w:pPr>
              <w:pStyle w:val="TableParagraph"/>
              <w:ind w:left="918" w:right="915"/>
              <w:jc w:val="center"/>
              <w:rPr>
                <w:sz w:val="20"/>
              </w:rPr>
            </w:pPr>
            <w:r>
              <w:rPr>
                <w:sz w:val="20"/>
              </w:rPr>
              <w:t>49</w:t>
            </w:r>
          </w:p>
        </w:tc>
        <w:tc>
          <w:tcPr>
            <w:tcW w:w="5353" w:type="dxa"/>
            <w:shd w:val="clear" w:color="auto" w:fill="D0CECE"/>
          </w:tcPr>
          <w:p w14:paraId="44DA3364"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721-745</w:t>
            </w:r>
          </w:p>
        </w:tc>
        <w:tc>
          <w:tcPr>
            <w:tcW w:w="3629" w:type="dxa"/>
            <w:shd w:val="clear" w:color="auto" w:fill="D0CECE"/>
          </w:tcPr>
          <w:p w14:paraId="01F24C76" w14:textId="77777777" w:rsidR="00B31FAD" w:rsidRDefault="00DB0CEE">
            <w:pPr>
              <w:pStyle w:val="TableParagraph"/>
              <w:ind w:left="105"/>
              <w:rPr>
                <w:sz w:val="20"/>
              </w:rPr>
            </w:pPr>
            <w:r>
              <w:rPr>
                <w:sz w:val="20"/>
              </w:rPr>
              <w:t>20-oct-1614</w:t>
            </w:r>
          </w:p>
        </w:tc>
        <w:tc>
          <w:tcPr>
            <w:tcW w:w="4231" w:type="dxa"/>
            <w:shd w:val="clear" w:color="auto" w:fill="D0CECE"/>
          </w:tcPr>
          <w:p w14:paraId="476C0922" w14:textId="77777777" w:rsidR="00B31FAD" w:rsidRDefault="00DB0CEE">
            <w:pPr>
              <w:pStyle w:val="TableParagraph"/>
              <w:rPr>
                <w:sz w:val="20"/>
              </w:rPr>
            </w:pPr>
            <w:r>
              <w:rPr>
                <w:sz w:val="20"/>
              </w:rPr>
              <w:t>Vol.302</w:t>
            </w:r>
          </w:p>
        </w:tc>
      </w:tr>
      <w:tr w:rsidR="00B31FAD" w14:paraId="30F8DD40" w14:textId="77777777">
        <w:trPr>
          <w:trHeight w:val="1045"/>
        </w:trPr>
        <w:tc>
          <w:tcPr>
            <w:tcW w:w="2108" w:type="dxa"/>
          </w:tcPr>
          <w:p w14:paraId="27A9DF3A" w14:textId="77777777" w:rsidR="00B31FAD" w:rsidRDefault="00DB0CEE">
            <w:pPr>
              <w:pStyle w:val="TableParagraph"/>
              <w:spacing w:before="69"/>
              <w:rPr>
                <w:sz w:val="20"/>
              </w:rPr>
            </w:pPr>
            <w:r>
              <w:rPr>
                <w:sz w:val="20"/>
              </w:rPr>
              <w:t>Descripción</w:t>
            </w:r>
          </w:p>
        </w:tc>
        <w:tc>
          <w:tcPr>
            <w:tcW w:w="13213" w:type="dxa"/>
            <w:gridSpan w:val="3"/>
          </w:tcPr>
          <w:p w14:paraId="3AE588D1" w14:textId="77777777" w:rsidR="00B31FAD" w:rsidRDefault="00DB0CEE">
            <w:pPr>
              <w:pStyle w:val="TableParagraph"/>
              <w:spacing w:before="69" w:line="362" w:lineRule="auto"/>
              <w:rPr>
                <w:sz w:val="20"/>
              </w:rPr>
            </w:pPr>
            <w:r>
              <w:rPr>
                <w:sz w:val="20"/>
              </w:rPr>
              <w:t>Petición y autorización de los traslados que requiera Gaspar de Almanza respecto a la información que mando hacer su hermano Melchor de Almanza Falcón correspondiente a la genealogía y limpieza de Alfonso Almanza Falcón (también hermano y regidor de Celaya</w:t>
            </w:r>
            <w:r>
              <w:rPr>
                <w:sz w:val="20"/>
              </w:rPr>
              <w:t>) las cuales el</w:t>
            </w:r>
          </w:p>
          <w:p w14:paraId="12BE7E1D" w14:textId="77777777" w:rsidR="00B31FAD" w:rsidRDefault="00DB0CEE">
            <w:pPr>
              <w:pStyle w:val="TableParagraph"/>
              <w:spacing w:before="1"/>
              <w:rPr>
                <w:sz w:val="20"/>
              </w:rPr>
            </w:pPr>
            <w:r>
              <w:rPr>
                <w:sz w:val="20"/>
              </w:rPr>
              <w:t>susodicho trajo desde los reinos de Castilla.</w:t>
            </w:r>
          </w:p>
        </w:tc>
      </w:tr>
      <w:tr w:rsidR="00B31FAD" w14:paraId="24152980" w14:textId="77777777">
        <w:trPr>
          <w:trHeight w:val="1046"/>
        </w:trPr>
        <w:tc>
          <w:tcPr>
            <w:tcW w:w="2108" w:type="dxa"/>
          </w:tcPr>
          <w:p w14:paraId="564CBB5D" w14:textId="77777777" w:rsidR="00B31FAD" w:rsidRDefault="00DB0CEE">
            <w:pPr>
              <w:pStyle w:val="TableParagraph"/>
              <w:rPr>
                <w:sz w:val="20"/>
              </w:rPr>
            </w:pPr>
            <w:r>
              <w:rPr>
                <w:sz w:val="20"/>
              </w:rPr>
              <w:t>Otras personas</w:t>
            </w:r>
          </w:p>
        </w:tc>
        <w:tc>
          <w:tcPr>
            <w:tcW w:w="13213" w:type="dxa"/>
            <w:gridSpan w:val="3"/>
          </w:tcPr>
          <w:p w14:paraId="58BCB3D4" w14:textId="77777777" w:rsidR="00B31FAD" w:rsidRDefault="00DB0CEE">
            <w:pPr>
              <w:pStyle w:val="TableParagraph"/>
              <w:rPr>
                <w:sz w:val="20"/>
              </w:rPr>
            </w:pPr>
            <w:r>
              <w:rPr>
                <w:sz w:val="20"/>
              </w:rPr>
              <w:t>García Hernández Carabajal, Cristóbal de Carabajal, Isabel Gómez, Jerónima de Diosdado, Pedro de Diosdado, Gerónimo de Almansa, Gaspar</w:t>
            </w:r>
          </w:p>
          <w:p w14:paraId="5A4BAC13" w14:textId="77777777" w:rsidR="00B31FAD" w:rsidRDefault="00DB0CEE">
            <w:pPr>
              <w:pStyle w:val="TableParagraph"/>
              <w:spacing w:before="1" w:line="350" w:lineRule="atLeast"/>
              <w:rPr>
                <w:sz w:val="20"/>
              </w:rPr>
            </w:pPr>
            <w:r>
              <w:rPr>
                <w:sz w:val="20"/>
              </w:rPr>
              <w:t>de Almansa (tío), García Hernández Carbajal, Ana de Diosdado, Cristóbal Sánchez Falcón, Brianda de Almanza, Francisco Sán</w:t>
            </w:r>
            <w:r>
              <w:rPr>
                <w:sz w:val="20"/>
              </w:rPr>
              <w:t>chez Tejero y Constanza Sánchez La Halcona, Alonso de Almanza y Francisca Hernández de Florencia.</w:t>
            </w:r>
          </w:p>
        </w:tc>
      </w:tr>
      <w:tr w:rsidR="00B31FAD" w14:paraId="0A797775" w14:textId="77777777">
        <w:trPr>
          <w:trHeight w:val="347"/>
        </w:trPr>
        <w:tc>
          <w:tcPr>
            <w:tcW w:w="2108" w:type="dxa"/>
            <w:shd w:val="clear" w:color="auto" w:fill="D0CECE"/>
          </w:tcPr>
          <w:p w14:paraId="5AE5C9BF" w14:textId="77777777" w:rsidR="00B31FAD" w:rsidRDefault="00DB0CEE">
            <w:pPr>
              <w:pStyle w:val="TableParagraph"/>
              <w:ind w:left="918" w:right="915"/>
              <w:jc w:val="center"/>
              <w:rPr>
                <w:sz w:val="20"/>
              </w:rPr>
            </w:pPr>
            <w:r>
              <w:rPr>
                <w:sz w:val="20"/>
              </w:rPr>
              <w:t>50</w:t>
            </w:r>
          </w:p>
        </w:tc>
        <w:tc>
          <w:tcPr>
            <w:tcW w:w="5353" w:type="dxa"/>
            <w:shd w:val="clear" w:color="auto" w:fill="D0CECE"/>
          </w:tcPr>
          <w:p w14:paraId="3C7991B5"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746-763</w:t>
            </w:r>
          </w:p>
        </w:tc>
        <w:tc>
          <w:tcPr>
            <w:tcW w:w="3629" w:type="dxa"/>
            <w:shd w:val="clear" w:color="auto" w:fill="D0CECE"/>
          </w:tcPr>
          <w:p w14:paraId="1ED7A71F" w14:textId="77777777" w:rsidR="00B31FAD" w:rsidRDefault="00DB0CEE">
            <w:pPr>
              <w:pStyle w:val="TableParagraph"/>
              <w:ind w:left="105"/>
              <w:rPr>
                <w:sz w:val="20"/>
              </w:rPr>
            </w:pPr>
            <w:r>
              <w:rPr>
                <w:sz w:val="20"/>
              </w:rPr>
              <w:t>21-oct-1616</w:t>
            </w:r>
          </w:p>
        </w:tc>
        <w:tc>
          <w:tcPr>
            <w:tcW w:w="4231" w:type="dxa"/>
            <w:shd w:val="clear" w:color="auto" w:fill="D0CECE"/>
          </w:tcPr>
          <w:p w14:paraId="523305FC" w14:textId="77777777" w:rsidR="00B31FAD" w:rsidRDefault="00DB0CEE">
            <w:pPr>
              <w:pStyle w:val="TableParagraph"/>
              <w:rPr>
                <w:sz w:val="20"/>
              </w:rPr>
            </w:pPr>
            <w:r>
              <w:rPr>
                <w:sz w:val="20"/>
              </w:rPr>
              <w:t>Vol.302</w:t>
            </w:r>
          </w:p>
        </w:tc>
      </w:tr>
      <w:tr w:rsidR="00B31FAD" w14:paraId="70CCCDE9" w14:textId="77777777">
        <w:trPr>
          <w:trHeight w:val="698"/>
        </w:trPr>
        <w:tc>
          <w:tcPr>
            <w:tcW w:w="2108" w:type="dxa"/>
          </w:tcPr>
          <w:p w14:paraId="70E86DFC" w14:textId="77777777" w:rsidR="00B31FAD" w:rsidRDefault="00DB0CEE">
            <w:pPr>
              <w:pStyle w:val="TableParagraph"/>
              <w:rPr>
                <w:sz w:val="20"/>
              </w:rPr>
            </w:pPr>
            <w:r>
              <w:rPr>
                <w:sz w:val="20"/>
              </w:rPr>
              <w:t>Descripción</w:t>
            </w:r>
          </w:p>
        </w:tc>
        <w:tc>
          <w:tcPr>
            <w:tcW w:w="13213" w:type="dxa"/>
            <w:gridSpan w:val="3"/>
          </w:tcPr>
          <w:p w14:paraId="1FD05C60" w14:textId="77777777" w:rsidR="00B31FAD" w:rsidRDefault="00DB0CEE">
            <w:pPr>
              <w:pStyle w:val="TableParagraph"/>
              <w:rPr>
                <w:sz w:val="20"/>
              </w:rPr>
            </w:pPr>
            <w:r>
              <w:rPr>
                <w:sz w:val="20"/>
              </w:rPr>
              <w:t>Denuncia contra Juan Ramírez por casado dos veces, una con María Verónica y otra con Polonia, criada de Sebastián Cortés, una mujer de la</w:t>
            </w:r>
          </w:p>
          <w:p w14:paraId="1774A439" w14:textId="77777777" w:rsidR="00B31FAD" w:rsidRDefault="00DB0CEE">
            <w:pPr>
              <w:pStyle w:val="TableParagraph"/>
              <w:spacing w:before="121"/>
              <w:rPr>
                <w:sz w:val="20"/>
              </w:rPr>
            </w:pPr>
            <w:r>
              <w:rPr>
                <w:sz w:val="20"/>
              </w:rPr>
              <w:t>Guadiana, preso en las minas de San Luis Potosí. En el proceso se averigua que es indio y se le deja en libertad.</w:t>
            </w:r>
          </w:p>
        </w:tc>
      </w:tr>
    </w:tbl>
    <w:p w14:paraId="7C044E1D" w14:textId="77777777" w:rsidR="00B31FAD" w:rsidRDefault="00B31FAD">
      <w:pPr>
        <w:rPr>
          <w:sz w:val="20"/>
        </w:rPr>
        <w:sectPr w:rsidR="00B31FAD">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47"/>
        <w:gridCol w:w="3632"/>
        <w:gridCol w:w="4236"/>
      </w:tblGrid>
      <w:tr w:rsidR="00B31FAD" w14:paraId="59F625CC" w14:textId="77777777">
        <w:trPr>
          <w:trHeight w:val="347"/>
        </w:trPr>
        <w:tc>
          <w:tcPr>
            <w:tcW w:w="2108" w:type="dxa"/>
          </w:tcPr>
          <w:p w14:paraId="4C35B315" w14:textId="77777777" w:rsidR="00B31FAD" w:rsidRDefault="00DB0CEE">
            <w:pPr>
              <w:pStyle w:val="TableParagraph"/>
              <w:rPr>
                <w:sz w:val="20"/>
              </w:rPr>
            </w:pPr>
            <w:r>
              <w:rPr>
                <w:sz w:val="20"/>
              </w:rPr>
              <w:t>Otras personas</w:t>
            </w:r>
          </w:p>
        </w:tc>
        <w:tc>
          <w:tcPr>
            <w:tcW w:w="13215" w:type="dxa"/>
            <w:gridSpan w:val="3"/>
          </w:tcPr>
          <w:p w14:paraId="432412E8" w14:textId="77777777" w:rsidR="00B31FAD" w:rsidRDefault="00DB0CEE">
            <w:pPr>
              <w:pStyle w:val="TableParagraph"/>
              <w:rPr>
                <w:sz w:val="20"/>
              </w:rPr>
            </w:pPr>
            <w:r>
              <w:rPr>
                <w:sz w:val="20"/>
              </w:rPr>
              <w:t>Francisco Joaquín, indio natural de Santa Cruz, y María Catalina.</w:t>
            </w:r>
          </w:p>
        </w:tc>
      </w:tr>
      <w:tr w:rsidR="00B31FAD" w14:paraId="4B65C39B" w14:textId="77777777">
        <w:trPr>
          <w:trHeight w:val="350"/>
        </w:trPr>
        <w:tc>
          <w:tcPr>
            <w:tcW w:w="2108" w:type="dxa"/>
            <w:shd w:val="clear" w:color="auto" w:fill="D0CECE"/>
          </w:tcPr>
          <w:p w14:paraId="5314E2F1" w14:textId="77777777" w:rsidR="00B31FAD" w:rsidRDefault="00DB0CEE">
            <w:pPr>
              <w:pStyle w:val="TableParagraph"/>
              <w:spacing w:before="69"/>
              <w:ind w:left="918" w:right="915"/>
              <w:jc w:val="center"/>
              <w:rPr>
                <w:sz w:val="20"/>
              </w:rPr>
            </w:pPr>
            <w:r>
              <w:rPr>
                <w:sz w:val="20"/>
              </w:rPr>
              <w:t>51</w:t>
            </w:r>
          </w:p>
        </w:tc>
        <w:tc>
          <w:tcPr>
            <w:tcW w:w="5347" w:type="dxa"/>
            <w:shd w:val="clear" w:color="auto" w:fill="D0CECE"/>
          </w:tcPr>
          <w:p w14:paraId="63531D9A" w14:textId="77777777" w:rsidR="00B31FAD" w:rsidRDefault="00DB0CEE">
            <w:pPr>
              <w:pStyle w:val="TableParagraph"/>
              <w:tabs>
                <w:tab w:val="left" w:pos="2018"/>
              </w:tabs>
              <w:spacing w:before="69"/>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764-769</w:t>
            </w:r>
          </w:p>
        </w:tc>
        <w:tc>
          <w:tcPr>
            <w:tcW w:w="3632" w:type="dxa"/>
            <w:shd w:val="clear" w:color="auto" w:fill="D0CECE"/>
          </w:tcPr>
          <w:p w14:paraId="06A385EC" w14:textId="77777777" w:rsidR="00B31FAD" w:rsidRDefault="00DB0CEE">
            <w:pPr>
              <w:pStyle w:val="TableParagraph"/>
              <w:spacing w:before="69"/>
              <w:ind w:left="110"/>
              <w:rPr>
                <w:sz w:val="20"/>
              </w:rPr>
            </w:pPr>
            <w:r>
              <w:rPr>
                <w:sz w:val="20"/>
              </w:rPr>
              <w:t>1632</w:t>
            </w:r>
          </w:p>
        </w:tc>
        <w:tc>
          <w:tcPr>
            <w:tcW w:w="4236" w:type="dxa"/>
            <w:shd w:val="clear" w:color="auto" w:fill="D0CECE"/>
          </w:tcPr>
          <w:p w14:paraId="4A557491" w14:textId="77777777" w:rsidR="00B31FAD" w:rsidRDefault="00DB0CEE">
            <w:pPr>
              <w:pStyle w:val="TableParagraph"/>
              <w:spacing w:before="69"/>
              <w:ind w:left="110"/>
              <w:rPr>
                <w:sz w:val="20"/>
              </w:rPr>
            </w:pPr>
            <w:r>
              <w:rPr>
                <w:sz w:val="20"/>
              </w:rPr>
              <w:t>Vol.303</w:t>
            </w:r>
          </w:p>
        </w:tc>
      </w:tr>
      <w:tr w:rsidR="00B31FAD" w14:paraId="23199114" w14:textId="77777777">
        <w:trPr>
          <w:trHeight w:val="695"/>
        </w:trPr>
        <w:tc>
          <w:tcPr>
            <w:tcW w:w="2108" w:type="dxa"/>
          </w:tcPr>
          <w:p w14:paraId="1A0DDE7D" w14:textId="77777777" w:rsidR="00B31FAD" w:rsidRDefault="00DB0CEE">
            <w:pPr>
              <w:pStyle w:val="TableParagraph"/>
              <w:rPr>
                <w:sz w:val="20"/>
              </w:rPr>
            </w:pPr>
            <w:r>
              <w:rPr>
                <w:sz w:val="20"/>
              </w:rPr>
              <w:t>Descripción</w:t>
            </w:r>
          </w:p>
        </w:tc>
        <w:tc>
          <w:tcPr>
            <w:tcW w:w="13215" w:type="dxa"/>
            <w:gridSpan w:val="3"/>
          </w:tcPr>
          <w:p w14:paraId="211D1856" w14:textId="77777777" w:rsidR="00B31FAD" w:rsidRDefault="00DB0CEE">
            <w:pPr>
              <w:pStyle w:val="TableParagraph"/>
              <w:rPr>
                <w:sz w:val="20"/>
              </w:rPr>
            </w:pPr>
            <w:r>
              <w:rPr>
                <w:sz w:val="20"/>
              </w:rPr>
              <w:t>Denuncia en Nuevo México, contra Juan Antonio, mulato, por consumir y recomendar comer peyote para localizar cosas hurtadas; en el proceso</w:t>
            </w:r>
          </w:p>
          <w:p w14:paraId="743B542F" w14:textId="77777777" w:rsidR="00B31FAD" w:rsidRDefault="00DB0CEE">
            <w:pPr>
              <w:pStyle w:val="TableParagraph"/>
              <w:spacing w:before="118"/>
              <w:rPr>
                <w:sz w:val="20"/>
              </w:rPr>
            </w:pPr>
            <w:r>
              <w:rPr>
                <w:sz w:val="20"/>
              </w:rPr>
              <w:t>de descubre que se ha casado dos veces, con una india y con una negra.</w:t>
            </w:r>
          </w:p>
        </w:tc>
      </w:tr>
      <w:tr w:rsidR="00B31FAD" w14:paraId="268F6EBF" w14:textId="77777777">
        <w:trPr>
          <w:trHeight w:val="350"/>
        </w:trPr>
        <w:tc>
          <w:tcPr>
            <w:tcW w:w="2108" w:type="dxa"/>
          </w:tcPr>
          <w:p w14:paraId="26DF6570" w14:textId="77777777" w:rsidR="00B31FAD" w:rsidRDefault="00DB0CEE">
            <w:pPr>
              <w:pStyle w:val="TableParagraph"/>
              <w:rPr>
                <w:sz w:val="20"/>
              </w:rPr>
            </w:pPr>
            <w:r>
              <w:rPr>
                <w:sz w:val="20"/>
              </w:rPr>
              <w:t>Otras personas</w:t>
            </w:r>
          </w:p>
        </w:tc>
        <w:tc>
          <w:tcPr>
            <w:tcW w:w="13215" w:type="dxa"/>
            <w:gridSpan w:val="3"/>
          </w:tcPr>
          <w:p w14:paraId="634343DD" w14:textId="77777777" w:rsidR="00B31FAD" w:rsidRDefault="00DB0CEE">
            <w:pPr>
              <w:pStyle w:val="TableParagraph"/>
              <w:rPr>
                <w:sz w:val="20"/>
              </w:rPr>
            </w:pPr>
            <w:r>
              <w:rPr>
                <w:sz w:val="20"/>
              </w:rPr>
              <w:t>Ana, india mexicana.</w:t>
            </w:r>
          </w:p>
        </w:tc>
      </w:tr>
      <w:tr w:rsidR="00B31FAD" w14:paraId="0E760027" w14:textId="77777777">
        <w:trPr>
          <w:trHeight w:val="347"/>
        </w:trPr>
        <w:tc>
          <w:tcPr>
            <w:tcW w:w="2108" w:type="dxa"/>
            <w:shd w:val="clear" w:color="auto" w:fill="D0CECE"/>
          </w:tcPr>
          <w:p w14:paraId="679859B8" w14:textId="77777777" w:rsidR="00B31FAD" w:rsidRDefault="00DB0CEE">
            <w:pPr>
              <w:pStyle w:val="TableParagraph"/>
              <w:ind w:left="918" w:right="915"/>
              <w:jc w:val="center"/>
              <w:rPr>
                <w:sz w:val="20"/>
              </w:rPr>
            </w:pPr>
            <w:r>
              <w:rPr>
                <w:sz w:val="20"/>
              </w:rPr>
              <w:t>52</w:t>
            </w:r>
          </w:p>
        </w:tc>
        <w:tc>
          <w:tcPr>
            <w:tcW w:w="5347" w:type="dxa"/>
            <w:shd w:val="clear" w:color="auto" w:fill="D0CECE"/>
          </w:tcPr>
          <w:p w14:paraId="5AB6DADB"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770-774</w:t>
            </w:r>
          </w:p>
        </w:tc>
        <w:tc>
          <w:tcPr>
            <w:tcW w:w="3632" w:type="dxa"/>
            <w:shd w:val="clear" w:color="auto" w:fill="D0CECE"/>
          </w:tcPr>
          <w:p w14:paraId="33F6FCCB" w14:textId="77777777" w:rsidR="00B31FAD" w:rsidRDefault="00DB0CEE">
            <w:pPr>
              <w:pStyle w:val="TableParagraph"/>
              <w:ind w:left="86"/>
              <w:rPr>
                <w:sz w:val="20"/>
              </w:rPr>
            </w:pPr>
            <w:r>
              <w:rPr>
                <w:sz w:val="20"/>
              </w:rPr>
              <w:t>02-oct-1628</w:t>
            </w:r>
          </w:p>
        </w:tc>
        <w:tc>
          <w:tcPr>
            <w:tcW w:w="4236" w:type="dxa"/>
            <w:shd w:val="clear" w:color="auto" w:fill="D0CECE"/>
          </w:tcPr>
          <w:p w14:paraId="254CCD8A" w14:textId="77777777" w:rsidR="00B31FAD" w:rsidRDefault="00DB0CEE">
            <w:pPr>
              <w:pStyle w:val="TableParagraph"/>
              <w:ind w:left="101"/>
              <w:rPr>
                <w:sz w:val="20"/>
              </w:rPr>
            </w:pPr>
            <w:r>
              <w:rPr>
                <w:sz w:val="20"/>
              </w:rPr>
              <w:t>Vol. 303</w:t>
            </w:r>
          </w:p>
        </w:tc>
      </w:tr>
      <w:tr w:rsidR="00B31FAD" w14:paraId="2431563C" w14:textId="77777777">
        <w:trPr>
          <w:trHeight w:val="347"/>
        </w:trPr>
        <w:tc>
          <w:tcPr>
            <w:tcW w:w="2108" w:type="dxa"/>
          </w:tcPr>
          <w:p w14:paraId="5FF0838D" w14:textId="77777777" w:rsidR="00B31FAD" w:rsidRDefault="00DB0CEE">
            <w:pPr>
              <w:pStyle w:val="TableParagraph"/>
              <w:rPr>
                <w:sz w:val="20"/>
              </w:rPr>
            </w:pPr>
            <w:r>
              <w:rPr>
                <w:sz w:val="20"/>
              </w:rPr>
              <w:t>Descripción</w:t>
            </w:r>
          </w:p>
        </w:tc>
        <w:tc>
          <w:tcPr>
            <w:tcW w:w="13215" w:type="dxa"/>
            <w:gridSpan w:val="3"/>
          </w:tcPr>
          <w:p w14:paraId="28F39895" w14:textId="77777777" w:rsidR="00B31FAD" w:rsidRDefault="00DB0CEE">
            <w:pPr>
              <w:pStyle w:val="TableParagraph"/>
              <w:rPr>
                <w:sz w:val="20"/>
              </w:rPr>
            </w:pPr>
            <w:r>
              <w:rPr>
                <w:sz w:val="20"/>
              </w:rPr>
              <w:t>En San Ildefonso de Nuevo México, se acusa a doña Beatriz, india mexicana, y su hija Juana de la Cruz por hechicería. Sin resolución.</w:t>
            </w:r>
          </w:p>
        </w:tc>
      </w:tr>
      <w:tr w:rsidR="00B31FAD" w14:paraId="199C2EDE" w14:textId="77777777">
        <w:trPr>
          <w:trHeight w:val="350"/>
        </w:trPr>
        <w:tc>
          <w:tcPr>
            <w:tcW w:w="2108" w:type="dxa"/>
          </w:tcPr>
          <w:p w14:paraId="13C607ED" w14:textId="77777777" w:rsidR="00B31FAD" w:rsidRDefault="00DB0CEE">
            <w:pPr>
              <w:pStyle w:val="TableParagraph"/>
              <w:rPr>
                <w:sz w:val="20"/>
              </w:rPr>
            </w:pPr>
            <w:r>
              <w:rPr>
                <w:sz w:val="20"/>
              </w:rPr>
              <w:t>Otras personas</w:t>
            </w:r>
          </w:p>
        </w:tc>
        <w:tc>
          <w:tcPr>
            <w:tcW w:w="13215" w:type="dxa"/>
            <w:gridSpan w:val="3"/>
          </w:tcPr>
          <w:p w14:paraId="2F2AD78E" w14:textId="77777777" w:rsidR="00B31FAD" w:rsidRDefault="00DB0CEE">
            <w:pPr>
              <w:pStyle w:val="TableParagraph"/>
              <w:rPr>
                <w:sz w:val="20"/>
              </w:rPr>
            </w:pPr>
            <w:r>
              <w:rPr>
                <w:sz w:val="20"/>
              </w:rPr>
              <w:t>Pedro Marques, Hernando Marques Zambrano, Juan Griego.</w:t>
            </w:r>
          </w:p>
        </w:tc>
      </w:tr>
      <w:tr w:rsidR="00B31FAD" w14:paraId="5E28A3FF" w14:textId="77777777">
        <w:trPr>
          <w:trHeight w:val="347"/>
        </w:trPr>
        <w:tc>
          <w:tcPr>
            <w:tcW w:w="2108" w:type="dxa"/>
            <w:shd w:val="clear" w:color="auto" w:fill="D0CECE"/>
          </w:tcPr>
          <w:p w14:paraId="17BEAAAE" w14:textId="77777777" w:rsidR="00B31FAD" w:rsidRDefault="00DB0CEE">
            <w:pPr>
              <w:pStyle w:val="TableParagraph"/>
              <w:ind w:left="918" w:right="915"/>
              <w:jc w:val="center"/>
              <w:rPr>
                <w:sz w:val="20"/>
              </w:rPr>
            </w:pPr>
            <w:r>
              <w:rPr>
                <w:sz w:val="20"/>
              </w:rPr>
              <w:t>53</w:t>
            </w:r>
          </w:p>
        </w:tc>
        <w:tc>
          <w:tcPr>
            <w:tcW w:w="5347" w:type="dxa"/>
            <w:shd w:val="clear" w:color="auto" w:fill="D0CECE"/>
          </w:tcPr>
          <w:p w14:paraId="08A69940"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775-782</w:t>
            </w:r>
          </w:p>
        </w:tc>
        <w:tc>
          <w:tcPr>
            <w:tcW w:w="3632" w:type="dxa"/>
            <w:shd w:val="clear" w:color="auto" w:fill="D0CECE"/>
          </w:tcPr>
          <w:p w14:paraId="7A51DD06" w14:textId="77777777" w:rsidR="00B31FAD" w:rsidRDefault="00DB0CEE">
            <w:pPr>
              <w:pStyle w:val="TableParagraph"/>
              <w:ind w:left="86"/>
              <w:rPr>
                <w:sz w:val="20"/>
              </w:rPr>
            </w:pPr>
            <w:r>
              <w:rPr>
                <w:sz w:val="20"/>
              </w:rPr>
              <w:t>05-mar-1632</w:t>
            </w:r>
          </w:p>
        </w:tc>
        <w:tc>
          <w:tcPr>
            <w:tcW w:w="4236" w:type="dxa"/>
            <w:shd w:val="clear" w:color="auto" w:fill="D0CECE"/>
          </w:tcPr>
          <w:p w14:paraId="319938E6" w14:textId="77777777" w:rsidR="00B31FAD" w:rsidRDefault="00DB0CEE">
            <w:pPr>
              <w:pStyle w:val="TableParagraph"/>
              <w:ind w:left="84"/>
              <w:rPr>
                <w:sz w:val="20"/>
              </w:rPr>
            </w:pPr>
            <w:r>
              <w:rPr>
                <w:sz w:val="20"/>
              </w:rPr>
              <w:t>Vol. 303</w:t>
            </w:r>
          </w:p>
        </w:tc>
      </w:tr>
      <w:tr w:rsidR="00B31FAD" w14:paraId="5591AA96" w14:textId="77777777">
        <w:trPr>
          <w:trHeight w:val="698"/>
        </w:trPr>
        <w:tc>
          <w:tcPr>
            <w:tcW w:w="2108" w:type="dxa"/>
          </w:tcPr>
          <w:p w14:paraId="582862AC" w14:textId="77777777" w:rsidR="00B31FAD" w:rsidRDefault="00DB0CEE">
            <w:pPr>
              <w:pStyle w:val="TableParagraph"/>
              <w:spacing w:before="67"/>
              <w:rPr>
                <w:sz w:val="20"/>
              </w:rPr>
            </w:pPr>
            <w:r>
              <w:rPr>
                <w:sz w:val="20"/>
              </w:rPr>
              <w:t>Descripción</w:t>
            </w:r>
          </w:p>
        </w:tc>
        <w:tc>
          <w:tcPr>
            <w:tcW w:w="13215" w:type="dxa"/>
            <w:gridSpan w:val="3"/>
          </w:tcPr>
          <w:p w14:paraId="205E560D" w14:textId="77777777" w:rsidR="00B31FAD" w:rsidRDefault="00DB0CEE">
            <w:pPr>
              <w:pStyle w:val="TableParagraph"/>
              <w:spacing w:before="67"/>
              <w:rPr>
                <w:sz w:val="20"/>
              </w:rPr>
            </w:pPr>
            <w:r>
              <w:rPr>
                <w:sz w:val="20"/>
              </w:rPr>
              <w:t>En el convento de San Francisco, de Nuevo México, se presentó fray Pedro Zambrano y, por comentarios del capitán Álvaro García, acusa a</w:t>
            </w:r>
          </w:p>
          <w:p w14:paraId="5E17E3F9" w14:textId="77777777" w:rsidR="00B31FAD" w:rsidRDefault="00DB0CEE">
            <w:pPr>
              <w:pStyle w:val="TableParagraph"/>
              <w:spacing w:before="118"/>
              <w:rPr>
                <w:sz w:val="20"/>
              </w:rPr>
            </w:pPr>
            <w:r>
              <w:rPr>
                <w:sz w:val="20"/>
              </w:rPr>
              <w:t>Pedro de la Cruz y Jerónimo Pacheco, soldados mestizos, por superstición e idolatría, al juntarse con los indios a jugar</w:t>
            </w:r>
            <w:r>
              <w:rPr>
                <w:sz w:val="20"/>
              </w:rPr>
              <w:t xml:space="preserve"> “el patoles”.</w:t>
            </w:r>
          </w:p>
        </w:tc>
      </w:tr>
      <w:tr w:rsidR="00B31FAD" w14:paraId="62A39B3A" w14:textId="77777777">
        <w:trPr>
          <w:trHeight w:val="347"/>
        </w:trPr>
        <w:tc>
          <w:tcPr>
            <w:tcW w:w="2108" w:type="dxa"/>
          </w:tcPr>
          <w:p w14:paraId="504A223E" w14:textId="77777777" w:rsidR="00B31FAD" w:rsidRDefault="00DB0CEE">
            <w:pPr>
              <w:pStyle w:val="TableParagraph"/>
              <w:rPr>
                <w:sz w:val="20"/>
              </w:rPr>
            </w:pPr>
            <w:r>
              <w:rPr>
                <w:sz w:val="20"/>
              </w:rPr>
              <w:t>Otras personas</w:t>
            </w:r>
          </w:p>
        </w:tc>
        <w:tc>
          <w:tcPr>
            <w:tcW w:w="13215" w:type="dxa"/>
            <w:gridSpan w:val="3"/>
          </w:tcPr>
          <w:p w14:paraId="471097FD" w14:textId="77777777" w:rsidR="00B31FAD" w:rsidRDefault="00DB0CEE">
            <w:pPr>
              <w:pStyle w:val="TableParagraph"/>
              <w:rPr>
                <w:sz w:val="20"/>
              </w:rPr>
            </w:pPr>
            <w:r>
              <w:rPr>
                <w:sz w:val="20"/>
              </w:rPr>
              <w:t>Diego García</w:t>
            </w:r>
          </w:p>
        </w:tc>
      </w:tr>
      <w:tr w:rsidR="00B31FAD" w14:paraId="3324A427" w14:textId="77777777">
        <w:trPr>
          <w:trHeight w:val="347"/>
        </w:trPr>
        <w:tc>
          <w:tcPr>
            <w:tcW w:w="2108" w:type="dxa"/>
            <w:shd w:val="clear" w:color="auto" w:fill="D0CECE"/>
          </w:tcPr>
          <w:p w14:paraId="3986E380" w14:textId="77777777" w:rsidR="00B31FAD" w:rsidRDefault="00DB0CEE">
            <w:pPr>
              <w:pStyle w:val="TableParagraph"/>
              <w:ind w:left="918" w:right="915"/>
              <w:jc w:val="center"/>
              <w:rPr>
                <w:sz w:val="20"/>
              </w:rPr>
            </w:pPr>
            <w:r>
              <w:rPr>
                <w:sz w:val="20"/>
              </w:rPr>
              <w:t>54</w:t>
            </w:r>
          </w:p>
        </w:tc>
        <w:tc>
          <w:tcPr>
            <w:tcW w:w="5347" w:type="dxa"/>
            <w:shd w:val="clear" w:color="auto" w:fill="D0CECE"/>
          </w:tcPr>
          <w:p w14:paraId="06D280C4"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781-782</w:t>
            </w:r>
          </w:p>
        </w:tc>
        <w:tc>
          <w:tcPr>
            <w:tcW w:w="3632" w:type="dxa"/>
            <w:shd w:val="clear" w:color="auto" w:fill="D0CECE"/>
          </w:tcPr>
          <w:p w14:paraId="54A29BD2" w14:textId="77777777" w:rsidR="00B31FAD" w:rsidRDefault="00DB0CEE">
            <w:pPr>
              <w:pStyle w:val="TableParagraph"/>
              <w:ind w:left="110"/>
              <w:rPr>
                <w:sz w:val="20"/>
              </w:rPr>
            </w:pPr>
            <w:r>
              <w:rPr>
                <w:sz w:val="20"/>
              </w:rPr>
              <w:t>10-mar-1632</w:t>
            </w:r>
          </w:p>
        </w:tc>
        <w:tc>
          <w:tcPr>
            <w:tcW w:w="4236" w:type="dxa"/>
            <w:shd w:val="clear" w:color="auto" w:fill="D0CECE"/>
          </w:tcPr>
          <w:p w14:paraId="7D409F1A" w14:textId="77777777" w:rsidR="00B31FAD" w:rsidRDefault="00DB0CEE">
            <w:pPr>
              <w:pStyle w:val="TableParagraph"/>
              <w:ind w:left="110"/>
              <w:rPr>
                <w:sz w:val="20"/>
              </w:rPr>
            </w:pPr>
            <w:r>
              <w:rPr>
                <w:sz w:val="20"/>
              </w:rPr>
              <w:t>Vol. 303</w:t>
            </w:r>
          </w:p>
        </w:tc>
      </w:tr>
      <w:tr w:rsidR="00B31FAD" w14:paraId="0E769E4A" w14:textId="77777777">
        <w:trPr>
          <w:trHeight w:val="697"/>
        </w:trPr>
        <w:tc>
          <w:tcPr>
            <w:tcW w:w="2108" w:type="dxa"/>
          </w:tcPr>
          <w:p w14:paraId="1FBA41D0" w14:textId="77777777" w:rsidR="00B31FAD" w:rsidRDefault="00DB0CEE">
            <w:pPr>
              <w:pStyle w:val="TableParagraph"/>
              <w:rPr>
                <w:sz w:val="20"/>
              </w:rPr>
            </w:pPr>
            <w:r>
              <w:rPr>
                <w:sz w:val="20"/>
              </w:rPr>
              <w:t>Descripción</w:t>
            </w:r>
          </w:p>
        </w:tc>
        <w:tc>
          <w:tcPr>
            <w:tcW w:w="13215" w:type="dxa"/>
            <w:gridSpan w:val="3"/>
          </w:tcPr>
          <w:p w14:paraId="477B93A4" w14:textId="77777777" w:rsidR="00B31FAD" w:rsidRDefault="00DB0CEE">
            <w:pPr>
              <w:pStyle w:val="TableParagraph"/>
              <w:rPr>
                <w:sz w:val="20"/>
              </w:rPr>
            </w:pPr>
            <w:r>
              <w:rPr>
                <w:sz w:val="20"/>
              </w:rPr>
              <w:t>En el convento de San Francisco, de Nuevo México, se presentó Cristóbal Ruiz y denunció a Sebastián Núñez por hacer uso de hechicería para</w:t>
            </w:r>
          </w:p>
          <w:p w14:paraId="6ADBD491" w14:textId="77777777" w:rsidR="00B31FAD" w:rsidRDefault="00DB0CEE">
            <w:pPr>
              <w:pStyle w:val="TableParagraph"/>
              <w:spacing w:before="121"/>
              <w:rPr>
                <w:sz w:val="20"/>
              </w:rPr>
            </w:pPr>
            <w:r>
              <w:rPr>
                <w:sz w:val="20"/>
              </w:rPr>
              <w:t>atraer mujeres. Sin resolución.</w:t>
            </w:r>
          </w:p>
        </w:tc>
      </w:tr>
      <w:tr w:rsidR="00B31FAD" w14:paraId="2A2F0AC9" w14:textId="77777777">
        <w:trPr>
          <w:trHeight w:val="347"/>
        </w:trPr>
        <w:tc>
          <w:tcPr>
            <w:tcW w:w="2108" w:type="dxa"/>
            <w:shd w:val="clear" w:color="auto" w:fill="D0CECE"/>
          </w:tcPr>
          <w:p w14:paraId="77A327AA" w14:textId="77777777" w:rsidR="00B31FAD" w:rsidRDefault="00DB0CEE">
            <w:pPr>
              <w:pStyle w:val="TableParagraph"/>
              <w:ind w:left="918" w:right="915"/>
              <w:jc w:val="center"/>
              <w:rPr>
                <w:sz w:val="20"/>
              </w:rPr>
            </w:pPr>
            <w:r>
              <w:rPr>
                <w:sz w:val="20"/>
              </w:rPr>
              <w:t>55</w:t>
            </w:r>
          </w:p>
        </w:tc>
        <w:tc>
          <w:tcPr>
            <w:tcW w:w="5347" w:type="dxa"/>
            <w:shd w:val="clear" w:color="auto" w:fill="D0CECE"/>
          </w:tcPr>
          <w:p w14:paraId="49359A18"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783-784</w:t>
            </w:r>
          </w:p>
        </w:tc>
        <w:tc>
          <w:tcPr>
            <w:tcW w:w="3632" w:type="dxa"/>
            <w:shd w:val="clear" w:color="auto" w:fill="D0CECE"/>
          </w:tcPr>
          <w:p w14:paraId="286575F1" w14:textId="77777777" w:rsidR="00B31FAD" w:rsidRDefault="00DB0CEE">
            <w:pPr>
              <w:pStyle w:val="TableParagraph"/>
              <w:ind w:left="110"/>
              <w:rPr>
                <w:sz w:val="20"/>
              </w:rPr>
            </w:pPr>
            <w:r>
              <w:rPr>
                <w:sz w:val="20"/>
              </w:rPr>
              <w:t>26-mar-1631</w:t>
            </w:r>
          </w:p>
        </w:tc>
        <w:tc>
          <w:tcPr>
            <w:tcW w:w="4236" w:type="dxa"/>
            <w:shd w:val="clear" w:color="auto" w:fill="D0CECE"/>
          </w:tcPr>
          <w:p w14:paraId="576A759E" w14:textId="77777777" w:rsidR="00B31FAD" w:rsidRDefault="00DB0CEE">
            <w:pPr>
              <w:pStyle w:val="TableParagraph"/>
              <w:ind w:left="110"/>
              <w:rPr>
                <w:sz w:val="20"/>
              </w:rPr>
            </w:pPr>
            <w:r>
              <w:rPr>
                <w:sz w:val="20"/>
              </w:rPr>
              <w:t>Vol. 303</w:t>
            </w:r>
          </w:p>
        </w:tc>
      </w:tr>
      <w:tr w:rsidR="00B31FAD" w14:paraId="3C872E0C" w14:textId="77777777">
        <w:trPr>
          <w:trHeight w:val="698"/>
        </w:trPr>
        <w:tc>
          <w:tcPr>
            <w:tcW w:w="2108" w:type="dxa"/>
          </w:tcPr>
          <w:p w14:paraId="69BD996F" w14:textId="77777777" w:rsidR="00B31FAD" w:rsidRDefault="00DB0CEE">
            <w:pPr>
              <w:pStyle w:val="TableParagraph"/>
              <w:rPr>
                <w:sz w:val="20"/>
              </w:rPr>
            </w:pPr>
            <w:r>
              <w:rPr>
                <w:sz w:val="20"/>
              </w:rPr>
              <w:t>Descripción</w:t>
            </w:r>
          </w:p>
        </w:tc>
        <w:tc>
          <w:tcPr>
            <w:tcW w:w="13215" w:type="dxa"/>
            <w:gridSpan w:val="3"/>
          </w:tcPr>
          <w:p w14:paraId="29B41E0D" w14:textId="77777777" w:rsidR="00B31FAD" w:rsidRDefault="00DB0CEE">
            <w:pPr>
              <w:pStyle w:val="TableParagraph"/>
              <w:rPr>
                <w:sz w:val="20"/>
              </w:rPr>
            </w:pPr>
            <w:r>
              <w:rPr>
                <w:sz w:val="20"/>
              </w:rPr>
              <w:t>Ante fray Esteban de Perea, comisario del Santo Oficio en Nuevo México, Diego de Cisneros se confiesa acudió a un indio para atraer el amor de</w:t>
            </w:r>
          </w:p>
          <w:p w14:paraId="7DF1B3AF" w14:textId="77777777" w:rsidR="00B31FAD" w:rsidRDefault="00DB0CEE">
            <w:pPr>
              <w:pStyle w:val="TableParagraph"/>
              <w:spacing w:before="119"/>
              <w:rPr>
                <w:sz w:val="20"/>
              </w:rPr>
            </w:pPr>
            <w:r>
              <w:rPr>
                <w:sz w:val="20"/>
              </w:rPr>
              <w:t>una mujer con hechicería. Sin resolución.</w:t>
            </w:r>
          </w:p>
        </w:tc>
      </w:tr>
      <w:tr w:rsidR="00B31FAD" w14:paraId="1B2A91FF" w14:textId="77777777">
        <w:trPr>
          <w:trHeight w:val="347"/>
        </w:trPr>
        <w:tc>
          <w:tcPr>
            <w:tcW w:w="2108" w:type="dxa"/>
            <w:shd w:val="clear" w:color="auto" w:fill="D0CECE"/>
          </w:tcPr>
          <w:p w14:paraId="28FE445F" w14:textId="77777777" w:rsidR="00B31FAD" w:rsidRDefault="00DB0CEE">
            <w:pPr>
              <w:pStyle w:val="TableParagraph"/>
              <w:ind w:left="918" w:right="915"/>
              <w:jc w:val="center"/>
              <w:rPr>
                <w:sz w:val="20"/>
              </w:rPr>
            </w:pPr>
            <w:r>
              <w:rPr>
                <w:sz w:val="20"/>
              </w:rPr>
              <w:t>56</w:t>
            </w:r>
          </w:p>
        </w:tc>
        <w:tc>
          <w:tcPr>
            <w:tcW w:w="5347" w:type="dxa"/>
            <w:shd w:val="clear" w:color="auto" w:fill="D0CECE"/>
          </w:tcPr>
          <w:p w14:paraId="3D91CB53"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790-799</w:t>
            </w:r>
          </w:p>
        </w:tc>
        <w:tc>
          <w:tcPr>
            <w:tcW w:w="3632" w:type="dxa"/>
            <w:shd w:val="clear" w:color="auto" w:fill="D0CECE"/>
          </w:tcPr>
          <w:p w14:paraId="1D320EB0" w14:textId="77777777" w:rsidR="00B31FAD" w:rsidRDefault="00DB0CEE">
            <w:pPr>
              <w:pStyle w:val="TableParagraph"/>
              <w:ind w:left="110"/>
              <w:rPr>
                <w:sz w:val="20"/>
              </w:rPr>
            </w:pPr>
            <w:r>
              <w:rPr>
                <w:sz w:val="20"/>
              </w:rPr>
              <w:t>13-feb-1624</w:t>
            </w:r>
          </w:p>
        </w:tc>
        <w:tc>
          <w:tcPr>
            <w:tcW w:w="4236" w:type="dxa"/>
            <w:shd w:val="clear" w:color="auto" w:fill="D0CECE"/>
          </w:tcPr>
          <w:p w14:paraId="246A401E" w14:textId="77777777" w:rsidR="00B31FAD" w:rsidRDefault="00DB0CEE">
            <w:pPr>
              <w:pStyle w:val="TableParagraph"/>
              <w:ind w:left="110"/>
              <w:rPr>
                <w:sz w:val="20"/>
              </w:rPr>
            </w:pPr>
            <w:r>
              <w:rPr>
                <w:sz w:val="20"/>
              </w:rPr>
              <w:t>Vol.304</w:t>
            </w:r>
          </w:p>
        </w:tc>
      </w:tr>
      <w:tr w:rsidR="00B31FAD" w14:paraId="4B2354F0" w14:textId="77777777">
        <w:trPr>
          <w:trHeight w:val="1045"/>
        </w:trPr>
        <w:tc>
          <w:tcPr>
            <w:tcW w:w="2108" w:type="dxa"/>
          </w:tcPr>
          <w:p w14:paraId="4B2FA7F9" w14:textId="77777777" w:rsidR="00B31FAD" w:rsidRDefault="00DB0CEE">
            <w:pPr>
              <w:pStyle w:val="TableParagraph"/>
              <w:rPr>
                <w:sz w:val="20"/>
              </w:rPr>
            </w:pPr>
            <w:r>
              <w:rPr>
                <w:sz w:val="20"/>
              </w:rPr>
              <w:t>Descripción</w:t>
            </w:r>
          </w:p>
        </w:tc>
        <w:tc>
          <w:tcPr>
            <w:tcW w:w="13215" w:type="dxa"/>
            <w:gridSpan w:val="3"/>
          </w:tcPr>
          <w:p w14:paraId="7E4BC81B" w14:textId="77777777" w:rsidR="00B31FAD" w:rsidRDefault="00DB0CEE">
            <w:pPr>
              <w:pStyle w:val="TableParagraph"/>
              <w:spacing w:line="362" w:lineRule="auto"/>
              <w:ind w:right="125"/>
              <w:rPr>
                <w:sz w:val="20"/>
              </w:rPr>
            </w:pPr>
            <w:r>
              <w:rPr>
                <w:sz w:val="20"/>
              </w:rPr>
              <w:t>Denuncia contra Francisco Gómez (mulato) y María de Figueroa (española) la cual se casó por segunda vez estando su primer marido vivo Alonso</w:t>
            </w:r>
            <w:r>
              <w:rPr>
                <w:spacing w:val="8"/>
                <w:sz w:val="20"/>
              </w:rPr>
              <w:t xml:space="preserve"> </w:t>
            </w:r>
            <w:r>
              <w:rPr>
                <w:sz w:val="20"/>
              </w:rPr>
              <w:t>Martín</w:t>
            </w:r>
            <w:r>
              <w:rPr>
                <w:spacing w:val="6"/>
                <w:sz w:val="20"/>
              </w:rPr>
              <w:t xml:space="preserve"> </w:t>
            </w:r>
            <w:r>
              <w:rPr>
                <w:sz w:val="20"/>
              </w:rPr>
              <w:t>Cabello.</w:t>
            </w:r>
            <w:r>
              <w:rPr>
                <w:spacing w:val="7"/>
                <w:sz w:val="20"/>
              </w:rPr>
              <w:t xml:space="preserve"> </w:t>
            </w:r>
            <w:r>
              <w:rPr>
                <w:sz w:val="20"/>
              </w:rPr>
              <w:t>Sólo</w:t>
            </w:r>
            <w:r>
              <w:rPr>
                <w:spacing w:val="5"/>
                <w:sz w:val="20"/>
              </w:rPr>
              <w:t xml:space="preserve"> </w:t>
            </w:r>
            <w:r>
              <w:rPr>
                <w:sz w:val="20"/>
              </w:rPr>
              <w:t>es</w:t>
            </w:r>
            <w:r>
              <w:rPr>
                <w:spacing w:val="8"/>
                <w:sz w:val="20"/>
              </w:rPr>
              <w:t xml:space="preserve"> </w:t>
            </w:r>
            <w:r>
              <w:rPr>
                <w:sz w:val="20"/>
              </w:rPr>
              <w:t>descargo</w:t>
            </w:r>
            <w:r>
              <w:rPr>
                <w:spacing w:val="7"/>
                <w:sz w:val="20"/>
              </w:rPr>
              <w:t xml:space="preserve"> </w:t>
            </w:r>
            <w:r>
              <w:rPr>
                <w:sz w:val="20"/>
              </w:rPr>
              <w:t>de</w:t>
            </w:r>
            <w:r>
              <w:rPr>
                <w:spacing w:val="5"/>
                <w:sz w:val="20"/>
              </w:rPr>
              <w:t xml:space="preserve"> </w:t>
            </w:r>
            <w:r>
              <w:rPr>
                <w:sz w:val="20"/>
              </w:rPr>
              <w:t>conciencia,</w:t>
            </w:r>
            <w:r>
              <w:rPr>
                <w:spacing w:val="7"/>
                <w:sz w:val="20"/>
              </w:rPr>
              <w:t xml:space="preserve"> </w:t>
            </w:r>
            <w:r>
              <w:rPr>
                <w:sz w:val="20"/>
              </w:rPr>
              <w:t>se</w:t>
            </w:r>
            <w:r>
              <w:rPr>
                <w:spacing w:val="5"/>
                <w:sz w:val="20"/>
              </w:rPr>
              <w:t xml:space="preserve"> </w:t>
            </w:r>
            <w:r>
              <w:rPr>
                <w:sz w:val="20"/>
              </w:rPr>
              <w:t>hacen</w:t>
            </w:r>
            <w:r>
              <w:rPr>
                <w:spacing w:val="7"/>
                <w:sz w:val="20"/>
              </w:rPr>
              <w:t xml:space="preserve"> </w:t>
            </w:r>
            <w:r>
              <w:rPr>
                <w:sz w:val="20"/>
              </w:rPr>
              <w:t>interrogatorios,</w:t>
            </w:r>
            <w:r>
              <w:rPr>
                <w:spacing w:val="6"/>
                <w:sz w:val="20"/>
              </w:rPr>
              <w:t xml:space="preserve"> </w:t>
            </w:r>
            <w:r>
              <w:rPr>
                <w:sz w:val="20"/>
              </w:rPr>
              <w:t>pero</w:t>
            </w:r>
            <w:r>
              <w:rPr>
                <w:spacing w:val="13"/>
                <w:sz w:val="20"/>
              </w:rPr>
              <w:t xml:space="preserve"> </w:t>
            </w:r>
            <w:r>
              <w:rPr>
                <w:sz w:val="20"/>
              </w:rPr>
              <w:t>no</w:t>
            </w:r>
            <w:r>
              <w:rPr>
                <w:spacing w:val="6"/>
                <w:sz w:val="20"/>
              </w:rPr>
              <w:t xml:space="preserve"> </w:t>
            </w:r>
            <w:r>
              <w:rPr>
                <w:sz w:val="20"/>
              </w:rPr>
              <w:t>se</w:t>
            </w:r>
            <w:r>
              <w:rPr>
                <w:spacing w:val="8"/>
                <w:sz w:val="20"/>
              </w:rPr>
              <w:t xml:space="preserve"> </w:t>
            </w:r>
            <w:r>
              <w:rPr>
                <w:sz w:val="20"/>
              </w:rPr>
              <w:t>certificó</w:t>
            </w:r>
            <w:r>
              <w:rPr>
                <w:spacing w:val="7"/>
                <w:sz w:val="20"/>
              </w:rPr>
              <w:t xml:space="preserve"> </w:t>
            </w:r>
            <w:r>
              <w:rPr>
                <w:sz w:val="20"/>
              </w:rPr>
              <w:t>la</w:t>
            </w:r>
            <w:r>
              <w:rPr>
                <w:spacing w:val="7"/>
                <w:sz w:val="20"/>
              </w:rPr>
              <w:t xml:space="preserve"> </w:t>
            </w:r>
            <w:r>
              <w:rPr>
                <w:sz w:val="20"/>
              </w:rPr>
              <w:t>información</w:t>
            </w:r>
            <w:r>
              <w:rPr>
                <w:spacing w:val="7"/>
                <w:sz w:val="20"/>
              </w:rPr>
              <w:t xml:space="preserve"> </w:t>
            </w:r>
            <w:r>
              <w:rPr>
                <w:sz w:val="20"/>
              </w:rPr>
              <w:t>en</w:t>
            </w:r>
            <w:r>
              <w:rPr>
                <w:spacing w:val="8"/>
                <w:sz w:val="20"/>
              </w:rPr>
              <w:t xml:space="preserve"> </w:t>
            </w:r>
            <w:r>
              <w:rPr>
                <w:sz w:val="20"/>
              </w:rPr>
              <w:t>el</w:t>
            </w:r>
            <w:r>
              <w:rPr>
                <w:spacing w:val="6"/>
                <w:sz w:val="20"/>
              </w:rPr>
              <w:t xml:space="preserve"> </w:t>
            </w:r>
            <w:r>
              <w:rPr>
                <w:sz w:val="20"/>
              </w:rPr>
              <w:t>libro</w:t>
            </w:r>
            <w:r>
              <w:rPr>
                <w:spacing w:val="8"/>
                <w:sz w:val="20"/>
              </w:rPr>
              <w:t xml:space="preserve"> </w:t>
            </w:r>
            <w:r>
              <w:rPr>
                <w:sz w:val="20"/>
              </w:rPr>
              <w:t>de</w:t>
            </w:r>
            <w:r>
              <w:rPr>
                <w:spacing w:val="7"/>
                <w:sz w:val="20"/>
              </w:rPr>
              <w:t xml:space="preserve"> </w:t>
            </w:r>
            <w:r>
              <w:rPr>
                <w:sz w:val="20"/>
              </w:rPr>
              <w:t>matrimonios</w:t>
            </w:r>
            <w:r>
              <w:rPr>
                <w:spacing w:val="6"/>
                <w:sz w:val="20"/>
              </w:rPr>
              <w:t xml:space="preserve"> </w:t>
            </w:r>
            <w:r>
              <w:rPr>
                <w:sz w:val="20"/>
              </w:rPr>
              <w:t>y</w:t>
            </w:r>
          </w:p>
          <w:p w14:paraId="3C48AD0B" w14:textId="77777777" w:rsidR="00B31FAD" w:rsidRDefault="00DB0CEE">
            <w:pPr>
              <w:pStyle w:val="TableParagraph"/>
              <w:spacing w:before="2"/>
              <w:rPr>
                <w:sz w:val="20"/>
              </w:rPr>
            </w:pPr>
            <w:r>
              <w:rPr>
                <w:sz w:val="20"/>
              </w:rPr>
              <w:t>no hay resolución.</w:t>
            </w:r>
          </w:p>
        </w:tc>
      </w:tr>
      <w:tr w:rsidR="00B31FAD" w14:paraId="0026DD3D" w14:textId="77777777">
        <w:trPr>
          <w:trHeight w:val="347"/>
        </w:trPr>
        <w:tc>
          <w:tcPr>
            <w:tcW w:w="2108" w:type="dxa"/>
          </w:tcPr>
          <w:p w14:paraId="257E6224" w14:textId="77777777" w:rsidR="00B31FAD" w:rsidRDefault="00DB0CEE">
            <w:pPr>
              <w:pStyle w:val="TableParagraph"/>
              <w:rPr>
                <w:sz w:val="20"/>
              </w:rPr>
            </w:pPr>
            <w:r>
              <w:rPr>
                <w:sz w:val="20"/>
              </w:rPr>
              <w:t>Otras personas</w:t>
            </w:r>
          </w:p>
        </w:tc>
        <w:tc>
          <w:tcPr>
            <w:tcW w:w="13215" w:type="dxa"/>
            <w:gridSpan w:val="3"/>
          </w:tcPr>
          <w:p w14:paraId="7C87C894" w14:textId="77777777" w:rsidR="00B31FAD" w:rsidRDefault="00DB0CEE">
            <w:pPr>
              <w:pStyle w:val="TableParagraph"/>
              <w:rPr>
                <w:sz w:val="20"/>
              </w:rPr>
            </w:pPr>
            <w:r>
              <w:rPr>
                <w:sz w:val="20"/>
              </w:rPr>
              <w:t>Pedro de Ortega y María de Figueroa, padres de María de Figueroa, Santiago.</w:t>
            </w:r>
          </w:p>
        </w:tc>
      </w:tr>
      <w:tr w:rsidR="00B31FAD" w14:paraId="1090F089" w14:textId="77777777">
        <w:trPr>
          <w:trHeight w:val="347"/>
        </w:trPr>
        <w:tc>
          <w:tcPr>
            <w:tcW w:w="2108" w:type="dxa"/>
            <w:shd w:val="clear" w:color="auto" w:fill="D0CECE"/>
          </w:tcPr>
          <w:p w14:paraId="6E023038" w14:textId="77777777" w:rsidR="00B31FAD" w:rsidRDefault="00DB0CEE">
            <w:pPr>
              <w:pStyle w:val="TableParagraph"/>
              <w:ind w:left="918" w:right="915"/>
              <w:jc w:val="center"/>
              <w:rPr>
                <w:sz w:val="20"/>
              </w:rPr>
            </w:pPr>
            <w:r>
              <w:rPr>
                <w:sz w:val="20"/>
              </w:rPr>
              <w:t>57</w:t>
            </w:r>
          </w:p>
        </w:tc>
        <w:tc>
          <w:tcPr>
            <w:tcW w:w="5347" w:type="dxa"/>
            <w:shd w:val="clear" w:color="auto" w:fill="D0CECE"/>
          </w:tcPr>
          <w:p w14:paraId="6500C3FD"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800-810</w:t>
            </w:r>
          </w:p>
        </w:tc>
        <w:tc>
          <w:tcPr>
            <w:tcW w:w="3632" w:type="dxa"/>
            <w:shd w:val="clear" w:color="auto" w:fill="D0CECE"/>
          </w:tcPr>
          <w:p w14:paraId="696B9B7F" w14:textId="77777777" w:rsidR="00B31FAD" w:rsidRDefault="00DB0CEE">
            <w:pPr>
              <w:pStyle w:val="TableParagraph"/>
              <w:ind w:left="110"/>
              <w:rPr>
                <w:sz w:val="20"/>
              </w:rPr>
            </w:pPr>
            <w:r>
              <w:rPr>
                <w:sz w:val="20"/>
              </w:rPr>
              <w:t>22-mar-1624</w:t>
            </w:r>
          </w:p>
        </w:tc>
        <w:tc>
          <w:tcPr>
            <w:tcW w:w="4236" w:type="dxa"/>
            <w:shd w:val="clear" w:color="auto" w:fill="D0CECE"/>
          </w:tcPr>
          <w:p w14:paraId="60394820" w14:textId="77777777" w:rsidR="00B31FAD" w:rsidRDefault="00DB0CEE">
            <w:pPr>
              <w:pStyle w:val="TableParagraph"/>
              <w:ind w:left="110"/>
              <w:rPr>
                <w:sz w:val="20"/>
              </w:rPr>
            </w:pPr>
            <w:r>
              <w:rPr>
                <w:sz w:val="20"/>
              </w:rPr>
              <w:t>Vol.304</w:t>
            </w:r>
          </w:p>
        </w:tc>
      </w:tr>
      <w:tr w:rsidR="00B31FAD" w14:paraId="19A0A68B" w14:textId="77777777">
        <w:trPr>
          <w:trHeight w:val="698"/>
        </w:trPr>
        <w:tc>
          <w:tcPr>
            <w:tcW w:w="2108" w:type="dxa"/>
          </w:tcPr>
          <w:p w14:paraId="23686361" w14:textId="77777777" w:rsidR="00B31FAD" w:rsidRDefault="00DB0CEE">
            <w:pPr>
              <w:pStyle w:val="TableParagraph"/>
              <w:spacing w:before="69"/>
              <w:rPr>
                <w:sz w:val="20"/>
              </w:rPr>
            </w:pPr>
            <w:r>
              <w:rPr>
                <w:sz w:val="20"/>
              </w:rPr>
              <w:t>Descripción</w:t>
            </w:r>
          </w:p>
        </w:tc>
        <w:tc>
          <w:tcPr>
            <w:tcW w:w="13215" w:type="dxa"/>
            <w:gridSpan w:val="3"/>
          </w:tcPr>
          <w:p w14:paraId="76B94F22" w14:textId="77777777" w:rsidR="00B31FAD" w:rsidRDefault="00DB0CEE">
            <w:pPr>
              <w:pStyle w:val="TableParagraph"/>
              <w:spacing w:before="69"/>
              <w:rPr>
                <w:sz w:val="20"/>
              </w:rPr>
            </w:pPr>
            <w:r>
              <w:rPr>
                <w:sz w:val="20"/>
              </w:rPr>
              <w:t>Denuncia contra Francisco Fajardo por casado dos veces, en Guatemala y Honduras. La primera resolución es que se le ponga preso en lo que</w:t>
            </w:r>
          </w:p>
          <w:p w14:paraId="3E1DD5D2" w14:textId="77777777" w:rsidR="00B31FAD" w:rsidRDefault="00DB0CEE">
            <w:pPr>
              <w:pStyle w:val="TableParagraph"/>
              <w:spacing w:before="118"/>
              <w:rPr>
                <w:sz w:val="20"/>
              </w:rPr>
            </w:pPr>
            <w:r>
              <w:rPr>
                <w:sz w:val="20"/>
              </w:rPr>
              <w:t>se dictamina su situación, pero no se confirma sentencia.</w:t>
            </w:r>
          </w:p>
        </w:tc>
      </w:tr>
      <w:tr w:rsidR="00B31FAD" w14:paraId="6860E12E" w14:textId="77777777">
        <w:trPr>
          <w:trHeight w:val="347"/>
        </w:trPr>
        <w:tc>
          <w:tcPr>
            <w:tcW w:w="2108" w:type="dxa"/>
          </w:tcPr>
          <w:p w14:paraId="4321E063" w14:textId="77777777" w:rsidR="00B31FAD" w:rsidRDefault="00DB0CEE">
            <w:pPr>
              <w:pStyle w:val="TableParagraph"/>
              <w:rPr>
                <w:sz w:val="20"/>
              </w:rPr>
            </w:pPr>
            <w:r>
              <w:rPr>
                <w:sz w:val="20"/>
              </w:rPr>
              <w:t>Otras personas</w:t>
            </w:r>
          </w:p>
        </w:tc>
        <w:tc>
          <w:tcPr>
            <w:tcW w:w="13215" w:type="dxa"/>
            <w:gridSpan w:val="3"/>
          </w:tcPr>
          <w:p w14:paraId="05AA1128" w14:textId="77777777" w:rsidR="00B31FAD" w:rsidRDefault="00DB0CEE">
            <w:pPr>
              <w:pStyle w:val="TableParagraph"/>
              <w:rPr>
                <w:sz w:val="20"/>
              </w:rPr>
            </w:pPr>
            <w:r>
              <w:rPr>
                <w:sz w:val="20"/>
              </w:rPr>
              <w:t>María de Vanegas, Paula de Montes de Oca, Francisca Vanegas.</w:t>
            </w:r>
          </w:p>
        </w:tc>
      </w:tr>
      <w:tr w:rsidR="00B31FAD" w14:paraId="6BC17624" w14:textId="77777777">
        <w:trPr>
          <w:trHeight w:val="349"/>
        </w:trPr>
        <w:tc>
          <w:tcPr>
            <w:tcW w:w="2108" w:type="dxa"/>
            <w:shd w:val="clear" w:color="auto" w:fill="D0CECE"/>
          </w:tcPr>
          <w:p w14:paraId="67AB7DA5" w14:textId="77777777" w:rsidR="00B31FAD" w:rsidRDefault="00DB0CEE">
            <w:pPr>
              <w:pStyle w:val="TableParagraph"/>
              <w:ind w:left="918" w:right="915"/>
              <w:jc w:val="center"/>
              <w:rPr>
                <w:sz w:val="20"/>
              </w:rPr>
            </w:pPr>
            <w:r>
              <w:rPr>
                <w:sz w:val="20"/>
              </w:rPr>
              <w:t>58</w:t>
            </w:r>
          </w:p>
        </w:tc>
        <w:tc>
          <w:tcPr>
            <w:tcW w:w="5347" w:type="dxa"/>
            <w:shd w:val="clear" w:color="auto" w:fill="D0CECE"/>
          </w:tcPr>
          <w:p w14:paraId="39001E46"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811-812</w:t>
            </w:r>
          </w:p>
        </w:tc>
        <w:tc>
          <w:tcPr>
            <w:tcW w:w="3632" w:type="dxa"/>
            <w:shd w:val="clear" w:color="auto" w:fill="D0CECE"/>
          </w:tcPr>
          <w:p w14:paraId="54963C85" w14:textId="77777777" w:rsidR="00B31FAD" w:rsidRDefault="00DB0CEE">
            <w:pPr>
              <w:pStyle w:val="TableParagraph"/>
              <w:ind w:left="110"/>
              <w:rPr>
                <w:sz w:val="20"/>
              </w:rPr>
            </w:pPr>
            <w:r>
              <w:rPr>
                <w:sz w:val="20"/>
              </w:rPr>
              <w:t>02-ene-1624</w:t>
            </w:r>
          </w:p>
        </w:tc>
        <w:tc>
          <w:tcPr>
            <w:tcW w:w="4236" w:type="dxa"/>
            <w:shd w:val="clear" w:color="auto" w:fill="D0CECE"/>
          </w:tcPr>
          <w:p w14:paraId="229C9309" w14:textId="77777777" w:rsidR="00B31FAD" w:rsidRDefault="00DB0CEE">
            <w:pPr>
              <w:pStyle w:val="TableParagraph"/>
              <w:ind w:left="110"/>
              <w:rPr>
                <w:sz w:val="20"/>
              </w:rPr>
            </w:pPr>
            <w:r>
              <w:rPr>
                <w:sz w:val="20"/>
              </w:rPr>
              <w:t>Vol.304</w:t>
            </w:r>
          </w:p>
        </w:tc>
      </w:tr>
      <w:tr w:rsidR="00B31FAD" w14:paraId="5EE04617" w14:textId="77777777">
        <w:trPr>
          <w:trHeight w:val="695"/>
        </w:trPr>
        <w:tc>
          <w:tcPr>
            <w:tcW w:w="2108" w:type="dxa"/>
          </w:tcPr>
          <w:p w14:paraId="77DE33EB" w14:textId="77777777" w:rsidR="00B31FAD" w:rsidRDefault="00DB0CEE">
            <w:pPr>
              <w:pStyle w:val="TableParagraph"/>
              <w:rPr>
                <w:sz w:val="20"/>
              </w:rPr>
            </w:pPr>
            <w:r>
              <w:rPr>
                <w:sz w:val="20"/>
              </w:rPr>
              <w:t>Descripción</w:t>
            </w:r>
          </w:p>
        </w:tc>
        <w:tc>
          <w:tcPr>
            <w:tcW w:w="13215" w:type="dxa"/>
            <w:gridSpan w:val="3"/>
          </w:tcPr>
          <w:p w14:paraId="227AAD7E" w14:textId="77777777" w:rsidR="00B31FAD" w:rsidRDefault="00DB0CEE">
            <w:pPr>
              <w:pStyle w:val="TableParagraph"/>
              <w:rPr>
                <w:sz w:val="20"/>
              </w:rPr>
            </w:pPr>
            <w:r>
              <w:rPr>
                <w:sz w:val="20"/>
              </w:rPr>
              <w:t>Acusación que hace fray Diego de San Antonio, cura y vicario de la ciudad de Trujillo, contra el guardián Francisco Camuñal porque le pidió a</w:t>
            </w:r>
          </w:p>
          <w:p w14:paraId="575E7CA2" w14:textId="77777777" w:rsidR="00B31FAD" w:rsidRDefault="00DB0CEE">
            <w:pPr>
              <w:pStyle w:val="TableParagraph"/>
              <w:spacing w:before="118"/>
              <w:rPr>
                <w:sz w:val="20"/>
              </w:rPr>
            </w:pPr>
            <w:r>
              <w:rPr>
                <w:sz w:val="20"/>
              </w:rPr>
              <w:t>doña Isabel de Murillo que fuera su devota y la persuadió para que fuera a su celda y ella le pidió a fray Diego q</w:t>
            </w:r>
            <w:r>
              <w:rPr>
                <w:sz w:val="20"/>
              </w:rPr>
              <w:t>ue la confiese.</w:t>
            </w:r>
          </w:p>
        </w:tc>
      </w:tr>
    </w:tbl>
    <w:p w14:paraId="5CEDC821" w14:textId="77777777" w:rsidR="00B31FAD" w:rsidRDefault="00B31FAD">
      <w:pPr>
        <w:rPr>
          <w:sz w:val="20"/>
        </w:rPr>
        <w:sectPr w:rsidR="00B31FAD">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B31FAD" w14:paraId="14F1344B" w14:textId="77777777">
        <w:trPr>
          <w:trHeight w:val="347"/>
        </w:trPr>
        <w:tc>
          <w:tcPr>
            <w:tcW w:w="2108" w:type="dxa"/>
          </w:tcPr>
          <w:p w14:paraId="292389C8" w14:textId="77777777" w:rsidR="00B31FAD" w:rsidRDefault="00DB0CEE">
            <w:pPr>
              <w:pStyle w:val="TableParagraph"/>
              <w:rPr>
                <w:sz w:val="20"/>
              </w:rPr>
            </w:pPr>
            <w:r>
              <w:rPr>
                <w:sz w:val="20"/>
              </w:rPr>
              <w:t>Otras personas</w:t>
            </w:r>
          </w:p>
        </w:tc>
        <w:tc>
          <w:tcPr>
            <w:tcW w:w="13213" w:type="dxa"/>
            <w:gridSpan w:val="3"/>
          </w:tcPr>
          <w:p w14:paraId="536997CB" w14:textId="77777777" w:rsidR="00B31FAD" w:rsidRDefault="00DB0CEE">
            <w:pPr>
              <w:pStyle w:val="TableParagraph"/>
              <w:rPr>
                <w:sz w:val="20"/>
              </w:rPr>
            </w:pPr>
            <w:r>
              <w:rPr>
                <w:sz w:val="20"/>
              </w:rPr>
              <w:t>Isabel Murillo, madre de doña Isabel de Murillo.</w:t>
            </w:r>
          </w:p>
        </w:tc>
      </w:tr>
      <w:tr w:rsidR="00B31FAD" w14:paraId="71880443" w14:textId="77777777">
        <w:trPr>
          <w:trHeight w:val="350"/>
        </w:trPr>
        <w:tc>
          <w:tcPr>
            <w:tcW w:w="2108" w:type="dxa"/>
            <w:shd w:val="clear" w:color="auto" w:fill="D0CECE"/>
          </w:tcPr>
          <w:p w14:paraId="046FEA28" w14:textId="77777777" w:rsidR="00B31FAD" w:rsidRDefault="00DB0CEE">
            <w:pPr>
              <w:pStyle w:val="TableParagraph"/>
              <w:spacing w:before="69"/>
              <w:ind w:left="918" w:right="915"/>
              <w:jc w:val="center"/>
              <w:rPr>
                <w:sz w:val="20"/>
              </w:rPr>
            </w:pPr>
            <w:r>
              <w:rPr>
                <w:sz w:val="20"/>
              </w:rPr>
              <w:t>59</w:t>
            </w:r>
          </w:p>
        </w:tc>
        <w:tc>
          <w:tcPr>
            <w:tcW w:w="5353" w:type="dxa"/>
            <w:shd w:val="clear" w:color="auto" w:fill="D0CECE"/>
          </w:tcPr>
          <w:p w14:paraId="5476A9E4" w14:textId="77777777" w:rsidR="00B31FAD" w:rsidRDefault="00DB0CEE">
            <w:pPr>
              <w:pStyle w:val="TableParagraph"/>
              <w:tabs>
                <w:tab w:val="left" w:pos="2018"/>
              </w:tabs>
              <w:spacing w:before="69"/>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812-815</w:t>
            </w:r>
          </w:p>
        </w:tc>
        <w:tc>
          <w:tcPr>
            <w:tcW w:w="3629" w:type="dxa"/>
            <w:shd w:val="clear" w:color="auto" w:fill="D0CECE"/>
          </w:tcPr>
          <w:p w14:paraId="676073DB" w14:textId="77777777" w:rsidR="00B31FAD" w:rsidRDefault="00DB0CEE">
            <w:pPr>
              <w:pStyle w:val="TableParagraph"/>
              <w:spacing w:before="69"/>
              <w:ind w:left="105"/>
              <w:rPr>
                <w:sz w:val="20"/>
              </w:rPr>
            </w:pPr>
            <w:r>
              <w:rPr>
                <w:sz w:val="20"/>
              </w:rPr>
              <w:t>08-sept-1624</w:t>
            </w:r>
          </w:p>
        </w:tc>
        <w:tc>
          <w:tcPr>
            <w:tcW w:w="4231" w:type="dxa"/>
            <w:shd w:val="clear" w:color="auto" w:fill="D0CECE"/>
          </w:tcPr>
          <w:p w14:paraId="7A498534" w14:textId="77777777" w:rsidR="00B31FAD" w:rsidRDefault="00DB0CEE">
            <w:pPr>
              <w:pStyle w:val="TableParagraph"/>
              <w:spacing w:before="69"/>
              <w:rPr>
                <w:sz w:val="20"/>
              </w:rPr>
            </w:pPr>
            <w:r>
              <w:rPr>
                <w:sz w:val="20"/>
              </w:rPr>
              <w:t>Vol.304</w:t>
            </w:r>
          </w:p>
        </w:tc>
      </w:tr>
      <w:tr w:rsidR="00B31FAD" w14:paraId="1888190C" w14:textId="77777777">
        <w:trPr>
          <w:trHeight w:val="695"/>
        </w:trPr>
        <w:tc>
          <w:tcPr>
            <w:tcW w:w="2108" w:type="dxa"/>
          </w:tcPr>
          <w:p w14:paraId="0A187F98" w14:textId="77777777" w:rsidR="00B31FAD" w:rsidRDefault="00DB0CEE">
            <w:pPr>
              <w:pStyle w:val="TableParagraph"/>
              <w:rPr>
                <w:sz w:val="20"/>
              </w:rPr>
            </w:pPr>
            <w:r>
              <w:rPr>
                <w:sz w:val="20"/>
              </w:rPr>
              <w:t>Descripción</w:t>
            </w:r>
          </w:p>
        </w:tc>
        <w:tc>
          <w:tcPr>
            <w:tcW w:w="13213" w:type="dxa"/>
            <w:gridSpan w:val="3"/>
          </w:tcPr>
          <w:p w14:paraId="68E3AA6E" w14:textId="77777777" w:rsidR="00B31FAD" w:rsidRDefault="00DB0CEE">
            <w:pPr>
              <w:pStyle w:val="TableParagraph"/>
              <w:rPr>
                <w:sz w:val="20"/>
              </w:rPr>
            </w:pPr>
            <w:r>
              <w:rPr>
                <w:sz w:val="20"/>
              </w:rPr>
              <w:t>Informe respecto a una visita de navío realizada por el comisario Diego de Canabate, de la nao capitana llamada Nuestra Señora de los Reyes</w:t>
            </w:r>
          </w:p>
          <w:p w14:paraId="010E315B" w14:textId="77777777" w:rsidR="00B31FAD" w:rsidRDefault="00DB0CEE">
            <w:pPr>
              <w:pStyle w:val="TableParagraph"/>
              <w:spacing w:before="118"/>
              <w:rPr>
                <w:sz w:val="20"/>
              </w:rPr>
            </w:pPr>
            <w:r>
              <w:rPr>
                <w:sz w:val="20"/>
              </w:rPr>
              <w:t>del cargo de Fernando Ortiz Olmedo, natural de Sevilla, y se interroga a la tripulación sobre las mercancías que tra</w:t>
            </w:r>
            <w:r>
              <w:rPr>
                <w:sz w:val="20"/>
              </w:rPr>
              <w:t>en consigo.</w:t>
            </w:r>
          </w:p>
        </w:tc>
      </w:tr>
      <w:tr w:rsidR="00B31FAD" w14:paraId="57142C01" w14:textId="77777777">
        <w:trPr>
          <w:trHeight w:val="350"/>
        </w:trPr>
        <w:tc>
          <w:tcPr>
            <w:tcW w:w="2108" w:type="dxa"/>
            <w:shd w:val="clear" w:color="auto" w:fill="D0CECE"/>
          </w:tcPr>
          <w:p w14:paraId="3835A28D" w14:textId="77777777" w:rsidR="00B31FAD" w:rsidRDefault="00DB0CEE">
            <w:pPr>
              <w:pStyle w:val="TableParagraph"/>
              <w:ind w:left="918" w:right="915"/>
              <w:jc w:val="center"/>
              <w:rPr>
                <w:sz w:val="20"/>
              </w:rPr>
            </w:pPr>
            <w:r>
              <w:rPr>
                <w:sz w:val="20"/>
              </w:rPr>
              <w:t>60</w:t>
            </w:r>
          </w:p>
        </w:tc>
        <w:tc>
          <w:tcPr>
            <w:tcW w:w="5353" w:type="dxa"/>
            <w:shd w:val="clear" w:color="auto" w:fill="D0CECE"/>
          </w:tcPr>
          <w:p w14:paraId="7CA9BB3F"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815-828</w:t>
            </w:r>
          </w:p>
        </w:tc>
        <w:tc>
          <w:tcPr>
            <w:tcW w:w="3629" w:type="dxa"/>
            <w:shd w:val="clear" w:color="auto" w:fill="D0CECE"/>
          </w:tcPr>
          <w:p w14:paraId="16815514" w14:textId="77777777" w:rsidR="00B31FAD" w:rsidRDefault="00DB0CEE">
            <w:pPr>
              <w:pStyle w:val="TableParagraph"/>
              <w:ind w:left="105"/>
              <w:rPr>
                <w:sz w:val="20"/>
              </w:rPr>
            </w:pPr>
            <w:r>
              <w:rPr>
                <w:sz w:val="20"/>
              </w:rPr>
              <w:t>08-nov-1626</w:t>
            </w:r>
          </w:p>
        </w:tc>
        <w:tc>
          <w:tcPr>
            <w:tcW w:w="4231" w:type="dxa"/>
            <w:shd w:val="clear" w:color="auto" w:fill="D0CECE"/>
          </w:tcPr>
          <w:p w14:paraId="7AA99709" w14:textId="77777777" w:rsidR="00B31FAD" w:rsidRDefault="00DB0CEE">
            <w:pPr>
              <w:pStyle w:val="TableParagraph"/>
              <w:rPr>
                <w:sz w:val="20"/>
              </w:rPr>
            </w:pPr>
            <w:r>
              <w:rPr>
                <w:sz w:val="20"/>
              </w:rPr>
              <w:t>Vol.304</w:t>
            </w:r>
          </w:p>
        </w:tc>
      </w:tr>
      <w:tr w:rsidR="00B31FAD" w14:paraId="16296445" w14:textId="77777777">
        <w:trPr>
          <w:trHeight w:val="1043"/>
        </w:trPr>
        <w:tc>
          <w:tcPr>
            <w:tcW w:w="2108" w:type="dxa"/>
          </w:tcPr>
          <w:p w14:paraId="3BE90665" w14:textId="77777777" w:rsidR="00B31FAD" w:rsidRDefault="00DB0CEE">
            <w:pPr>
              <w:pStyle w:val="TableParagraph"/>
              <w:rPr>
                <w:sz w:val="20"/>
              </w:rPr>
            </w:pPr>
            <w:r>
              <w:rPr>
                <w:sz w:val="20"/>
              </w:rPr>
              <w:t>Descripción</w:t>
            </w:r>
          </w:p>
        </w:tc>
        <w:tc>
          <w:tcPr>
            <w:tcW w:w="13213" w:type="dxa"/>
            <w:gridSpan w:val="3"/>
          </w:tcPr>
          <w:p w14:paraId="75A716F9" w14:textId="77777777" w:rsidR="00B31FAD" w:rsidRDefault="00DB0CEE">
            <w:pPr>
              <w:pStyle w:val="TableParagraph"/>
              <w:spacing w:line="362" w:lineRule="auto"/>
              <w:rPr>
                <w:sz w:val="20"/>
              </w:rPr>
            </w:pPr>
            <w:r>
              <w:rPr>
                <w:sz w:val="20"/>
              </w:rPr>
              <w:t>Despacho del conde de la Gomera con el aviso del alcalde mayor de San Salvador, don Pedro de Aguilar, que en las provincias de San Miguel y San Salvador se vieron dos centinelas, que el en pueblo de Zacatecoluca estaban puestas nueve naos por el Mar del Su</w:t>
            </w:r>
            <w:r>
              <w:rPr>
                <w:sz w:val="20"/>
              </w:rPr>
              <w:t>r, que son de las doce</w:t>
            </w:r>
          </w:p>
          <w:p w14:paraId="262936D6" w14:textId="77777777" w:rsidR="00B31FAD" w:rsidRDefault="00DB0CEE">
            <w:pPr>
              <w:pStyle w:val="TableParagraph"/>
              <w:spacing w:before="2"/>
              <w:rPr>
                <w:sz w:val="20"/>
              </w:rPr>
            </w:pPr>
            <w:r>
              <w:rPr>
                <w:sz w:val="20"/>
              </w:rPr>
              <w:t>que estaban en el callao de Lima.</w:t>
            </w:r>
          </w:p>
        </w:tc>
      </w:tr>
      <w:tr w:rsidR="00B31FAD" w14:paraId="64375847" w14:textId="77777777">
        <w:trPr>
          <w:trHeight w:val="350"/>
        </w:trPr>
        <w:tc>
          <w:tcPr>
            <w:tcW w:w="2108" w:type="dxa"/>
            <w:shd w:val="clear" w:color="auto" w:fill="D0CECE"/>
          </w:tcPr>
          <w:p w14:paraId="4CF86B34" w14:textId="77777777" w:rsidR="00B31FAD" w:rsidRDefault="00DB0CEE">
            <w:pPr>
              <w:pStyle w:val="TableParagraph"/>
              <w:ind w:left="918" w:right="915"/>
              <w:jc w:val="center"/>
              <w:rPr>
                <w:sz w:val="20"/>
              </w:rPr>
            </w:pPr>
            <w:r>
              <w:rPr>
                <w:sz w:val="20"/>
              </w:rPr>
              <w:t>61</w:t>
            </w:r>
          </w:p>
        </w:tc>
        <w:tc>
          <w:tcPr>
            <w:tcW w:w="5353" w:type="dxa"/>
            <w:shd w:val="clear" w:color="auto" w:fill="D0CECE"/>
          </w:tcPr>
          <w:p w14:paraId="7135964F"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816-828</w:t>
            </w:r>
          </w:p>
        </w:tc>
        <w:tc>
          <w:tcPr>
            <w:tcW w:w="3629" w:type="dxa"/>
            <w:shd w:val="clear" w:color="auto" w:fill="D0CECE"/>
          </w:tcPr>
          <w:p w14:paraId="2FD44E89" w14:textId="77777777" w:rsidR="00B31FAD" w:rsidRDefault="00DB0CEE">
            <w:pPr>
              <w:pStyle w:val="TableParagraph"/>
              <w:ind w:left="105"/>
              <w:rPr>
                <w:sz w:val="20"/>
              </w:rPr>
            </w:pPr>
            <w:r>
              <w:rPr>
                <w:sz w:val="20"/>
              </w:rPr>
              <w:t>3-sept-1616</w:t>
            </w:r>
          </w:p>
        </w:tc>
        <w:tc>
          <w:tcPr>
            <w:tcW w:w="4231" w:type="dxa"/>
            <w:shd w:val="clear" w:color="auto" w:fill="D0CECE"/>
          </w:tcPr>
          <w:p w14:paraId="7ED59EBB" w14:textId="77777777" w:rsidR="00B31FAD" w:rsidRDefault="00DB0CEE">
            <w:pPr>
              <w:pStyle w:val="TableParagraph"/>
              <w:rPr>
                <w:sz w:val="20"/>
              </w:rPr>
            </w:pPr>
            <w:r>
              <w:rPr>
                <w:sz w:val="20"/>
              </w:rPr>
              <w:t>Vol.304</w:t>
            </w:r>
          </w:p>
        </w:tc>
      </w:tr>
      <w:tr w:rsidR="00B31FAD" w14:paraId="460F5BE5" w14:textId="77777777">
        <w:trPr>
          <w:trHeight w:val="696"/>
        </w:trPr>
        <w:tc>
          <w:tcPr>
            <w:tcW w:w="2108" w:type="dxa"/>
          </w:tcPr>
          <w:p w14:paraId="3A428ECF" w14:textId="77777777" w:rsidR="00B31FAD" w:rsidRDefault="00DB0CEE">
            <w:pPr>
              <w:pStyle w:val="TableParagraph"/>
              <w:spacing w:before="67"/>
              <w:rPr>
                <w:sz w:val="20"/>
              </w:rPr>
            </w:pPr>
            <w:r>
              <w:rPr>
                <w:sz w:val="20"/>
              </w:rPr>
              <w:t>Descripción</w:t>
            </w:r>
          </w:p>
        </w:tc>
        <w:tc>
          <w:tcPr>
            <w:tcW w:w="13213" w:type="dxa"/>
            <w:gridSpan w:val="3"/>
          </w:tcPr>
          <w:p w14:paraId="266D6E12" w14:textId="77777777" w:rsidR="00B31FAD" w:rsidRDefault="00DB0CEE">
            <w:pPr>
              <w:pStyle w:val="TableParagraph"/>
              <w:spacing w:before="67"/>
              <w:rPr>
                <w:sz w:val="20"/>
              </w:rPr>
            </w:pPr>
            <w:r>
              <w:rPr>
                <w:sz w:val="20"/>
              </w:rPr>
              <w:t>Fray Pedro Gutiérrez, capellán de la orden de San Francisco, de la provincia de Zacatecas, residente en Guadiana, avisa tiene dos casos</w:t>
            </w:r>
          </w:p>
          <w:p w14:paraId="4F247E55" w14:textId="77777777" w:rsidR="00B31FAD" w:rsidRDefault="00DB0CEE">
            <w:pPr>
              <w:pStyle w:val="TableParagraph"/>
              <w:spacing w:before="118"/>
              <w:rPr>
                <w:sz w:val="20"/>
              </w:rPr>
            </w:pPr>
            <w:r>
              <w:rPr>
                <w:sz w:val="20"/>
              </w:rPr>
              <w:t>tocantes a la fe, y propios del Santo Oficio; advierte que no los puede despachar por cartas, sino personalmente.</w:t>
            </w:r>
          </w:p>
        </w:tc>
      </w:tr>
      <w:tr w:rsidR="00B31FAD" w14:paraId="22570B61" w14:textId="77777777">
        <w:trPr>
          <w:trHeight w:val="350"/>
        </w:trPr>
        <w:tc>
          <w:tcPr>
            <w:tcW w:w="2108" w:type="dxa"/>
            <w:shd w:val="clear" w:color="auto" w:fill="D0CECE"/>
          </w:tcPr>
          <w:p w14:paraId="564531F0" w14:textId="77777777" w:rsidR="00B31FAD" w:rsidRDefault="00DB0CEE">
            <w:pPr>
              <w:pStyle w:val="TableParagraph"/>
              <w:ind w:left="918" w:right="915"/>
              <w:jc w:val="center"/>
              <w:rPr>
                <w:sz w:val="20"/>
              </w:rPr>
            </w:pPr>
            <w:r>
              <w:rPr>
                <w:sz w:val="20"/>
              </w:rPr>
              <w:t>62</w:t>
            </w:r>
          </w:p>
        </w:tc>
        <w:tc>
          <w:tcPr>
            <w:tcW w:w="5353" w:type="dxa"/>
            <w:shd w:val="clear" w:color="auto" w:fill="D0CECE"/>
          </w:tcPr>
          <w:p w14:paraId="3799A48C"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817</w:t>
            </w:r>
          </w:p>
        </w:tc>
        <w:tc>
          <w:tcPr>
            <w:tcW w:w="3629" w:type="dxa"/>
            <w:shd w:val="clear" w:color="auto" w:fill="D0CECE"/>
          </w:tcPr>
          <w:p w14:paraId="1C4A58F7" w14:textId="77777777" w:rsidR="00B31FAD" w:rsidRDefault="00DB0CEE">
            <w:pPr>
              <w:pStyle w:val="TableParagraph"/>
              <w:ind w:left="105"/>
              <w:rPr>
                <w:sz w:val="20"/>
              </w:rPr>
            </w:pPr>
            <w:r>
              <w:rPr>
                <w:sz w:val="20"/>
              </w:rPr>
              <w:t>16-jun-1624</w:t>
            </w:r>
          </w:p>
        </w:tc>
        <w:tc>
          <w:tcPr>
            <w:tcW w:w="4231" w:type="dxa"/>
            <w:shd w:val="clear" w:color="auto" w:fill="D0CECE"/>
          </w:tcPr>
          <w:p w14:paraId="6B43C7DB" w14:textId="77777777" w:rsidR="00B31FAD" w:rsidRDefault="00DB0CEE">
            <w:pPr>
              <w:pStyle w:val="TableParagraph"/>
              <w:rPr>
                <w:sz w:val="20"/>
              </w:rPr>
            </w:pPr>
            <w:r>
              <w:rPr>
                <w:sz w:val="20"/>
              </w:rPr>
              <w:t>Vol.304</w:t>
            </w:r>
          </w:p>
        </w:tc>
      </w:tr>
      <w:tr w:rsidR="00B31FAD" w14:paraId="796E6FF3" w14:textId="77777777">
        <w:trPr>
          <w:trHeight w:val="695"/>
        </w:trPr>
        <w:tc>
          <w:tcPr>
            <w:tcW w:w="2108" w:type="dxa"/>
          </w:tcPr>
          <w:p w14:paraId="005C5498" w14:textId="77777777" w:rsidR="00B31FAD" w:rsidRDefault="00DB0CEE">
            <w:pPr>
              <w:pStyle w:val="TableParagraph"/>
              <w:rPr>
                <w:sz w:val="20"/>
              </w:rPr>
            </w:pPr>
            <w:r>
              <w:rPr>
                <w:sz w:val="20"/>
              </w:rPr>
              <w:t>Descripción</w:t>
            </w:r>
          </w:p>
        </w:tc>
        <w:tc>
          <w:tcPr>
            <w:tcW w:w="13213" w:type="dxa"/>
            <w:gridSpan w:val="3"/>
          </w:tcPr>
          <w:p w14:paraId="71260237" w14:textId="77777777" w:rsidR="00B31FAD" w:rsidRDefault="00DB0CEE">
            <w:pPr>
              <w:pStyle w:val="TableParagraph"/>
              <w:rPr>
                <w:sz w:val="20"/>
              </w:rPr>
            </w:pPr>
            <w:r>
              <w:rPr>
                <w:sz w:val="20"/>
              </w:rPr>
              <w:t>Manuel de Santa Cruz Aguilar, de Guadalajara, solicita algún cargo de administración, dirige su escrito a don Pedro de Talavera, presidente de la</w:t>
            </w:r>
          </w:p>
          <w:p w14:paraId="5A2FDE42" w14:textId="77777777" w:rsidR="00B31FAD" w:rsidRDefault="00DB0CEE">
            <w:pPr>
              <w:pStyle w:val="TableParagraph"/>
              <w:spacing w:before="118"/>
              <w:rPr>
                <w:sz w:val="20"/>
              </w:rPr>
            </w:pPr>
            <w:r>
              <w:rPr>
                <w:sz w:val="20"/>
              </w:rPr>
              <w:t>Real Audiencia de Nueva España, pero se notifica q</w:t>
            </w:r>
            <w:r>
              <w:rPr>
                <w:sz w:val="20"/>
              </w:rPr>
              <w:t>ue el escrito llegó dos meses después de la muerte del presidente de la Audiencia.</w:t>
            </w:r>
          </w:p>
        </w:tc>
      </w:tr>
      <w:tr w:rsidR="00B31FAD" w14:paraId="13A03057" w14:textId="77777777">
        <w:trPr>
          <w:trHeight w:val="347"/>
        </w:trPr>
        <w:tc>
          <w:tcPr>
            <w:tcW w:w="2108" w:type="dxa"/>
            <w:shd w:val="clear" w:color="auto" w:fill="D0CECE"/>
          </w:tcPr>
          <w:p w14:paraId="1CC9C5A6" w14:textId="77777777" w:rsidR="00B31FAD" w:rsidRDefault="00DB0CEE">
            <w:pPr>
              <w:pStyle w:val="TableParagraph"/>
              <w:ind w:left="918" w:right="915"/>
              <w:jc w:val="center"/>
              <w:rPr>
                <w:sz w:val="20"/>
              </w:rPr>
            </w:pPr>
            <w:r>
              <w:rPr>
                <w:sz w:val="20"/>
              </w:rPr>
              <w:t>63</w:t>
            </w:r>
          </w:p>
        </w:tc>
        <w:tc>
          <w:tcPr>
            <w:tcW w:w="5353" w:type="dxa"/>
            <w:shd w:val="clear" w:color="auto" w:fill="D0CECE"/>
          </w:tcPr>
          <w:p w14:paraId="03B03B43"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818-828</w:t>
            </w:r>
          </w:p>
        </w:tc>
        <w:tc>
          <w:tcPr>
            <w:tcW w:w="3629" w:type="dxa"/>
            <w:shd w:val="clear" w:color="auto" w:fill="D0CECE"/>
          </w:tcPr>
          <w:p w14:paraId="1ADE3788" w14:textId="77777777" w:rsidR="00B31FAD" w:rsidRDefault="00DB0CEE">
            <w:pPr>
              <w:pStyle w:val="TableParagraph"/>
              <w:ind w:left="105"/>
              <w:rPr>
                <w:sz w:val="20"/>
              </w:rPr>
            </w:pPr>
            <w:r>
              <w:rPr>
                <w:sz w:val="20"/>
              </w:rPr>
              <w:t>22-jul-1624</w:t>
            </w:r>
          </w:p>
        </w:tc>
        <w:tc>
          <w:tcPr>
            <w:tcW w:w="4231" w:type="dxa"/>
            <w:shd w:val="clear" w:color="auto" w:fill="D0CECE"/>
          </w:tcPr>
          <w:p w14:paraId="5A052D1A" w14:textId="77777777" w:rsidR="00B31FAD" w:rsidRDefault="00DB0CEE">
            <w:pPr>
              <w:pStyle w:val="TableParagraph"/>
              <w:rPr>
                <w:sz w:val="20"/>
              </w:rPr>
            </w:pPr>
            <w:r>
              <w:rPr>
                <w:sz w:val="20"/>
              </w:rPr>
              <w:t>Vol.304</w:t>
            </w:r>
          </w:p>
        </w:tc>
      </w:tr>
      <w:tr w:rsidR="00B31FAD" w14:paraId="5E224E1D" w14:textId="77777777">
        <w:trPr>
          <w:trHeight w:val="350"/>
        </w:trPr>
        <w:tc>
          <w:tcPr>
            <w:tcW w:w="2108" w:type="dxa"/>
          </w:tcPr>
          <w:p w14:paraId="036B30AF" w14:textId="77777777" w:rsidR="00B31FAD" w:rsidRDefault="00DB0CEE">
            <w:pPr>
              <w:pStyle w:val="TableParagraph"/>
              <w:spacing w:before="69"/>
              <w:rPr>
                <w:sz w:val="20"/>
              </w:rPr>
            </w:pPr>
            <w:r>
              <w:rPr>
                <w:sz w:val="20"/>
              </w:rPr>
              <w:t>Descripción</w:t>
            </w:r>
          </w:p>
        </w:tc>
        <w:tc>
          <w:tcPr>
            <w:tcW w:w="13213" w:type="dxa"/>
            <w:gridSpan w:val="3"/>
          </w:tcPr>
          <w:p w14:paraId="42374A18" w14:textId="77777777" w:rsidR="00B31FAD" w:rsidRDefault="00DB0CEE">
            <w:pPr>
              <w:pStyle w:val="TableParagraph"/>
              <w:spacing w:before="69"/>
              <w:rPr>
                <w:sz w:val="20"/>
              </w:rPr>
            </w:pPr>
            <w:r>
              <w:rPr>
                <w:sz w:val="20"/>
              </w:rPr>
              <w:t>Se remite al vicario de Zacatecas un memorial tocante a unas expresiones contra la fe. Incompleto.</w:t>
            </w:r>
          </w:p>
        </w:tc>
      </w:tr>
      <w:tr w:rsidR="00B31FAD" w14:paraId="2F1A872E" w14:textId="77777777">
        <w:trPr>
          <w:trHeight w:val="347"/>
        </w:trPr>
        <w:tc>
          <w:tcPr>
            <w:tcW w:w="2108" w:type="dxa"/>
            <w:shd w:val="clear" w:color="auto" w:fill="D0CECE"/>
          </w:tcPr>
          <w:p w14:paraId="651B8EBE" w14:textId="77777777" w:rsidR="00B31FAD" w:rsidRDefault="00DB0CEE">
            <w:pPr>
              <w:pStyle w:val="TableParagraph"/>
              <w:ind w:left="918" w:right="915"/>
              <w:jc w:val="center"/>
              <w:rPr>
                <w:sz w:val="20"/>
              </w:rPr>
            </w:pPr>
            <w:r>
              <w:rPr>
                <w:sz w:val="20"/>
              </w:rPr>
              <w:t>64</w:t>
            </w:r>
          </w:p>
        </w:tc>
        <w:tc>
          <w:tcPr>
            <w:tcW w:w="5353" w:type="dxa"/>
            <w:shd w:val="clear" w:color="auto" w:fill="D0CECE"/>
          </w:tcPr>
          <w:p w14:paraId="6D3FF18D"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822-828</w:t>
            </w:r>
          </w:p>
        </w:tc>
        <w:tc>
          <w:tcPr>
            <w:tcW w:w="3629" w:type="dxa"/>
            <w:shd w:val="clear" w:color="auto" w:fill="D0CECE"/>
          </w:tcPr>
          <w:p w14:paraId="4922A8F4" w14:textId="77777777" w:rsidR="00B31FAD" w:rsidRDefault="00DB0CEE">
            <w:pPr>
              <w:pStyle w:val="TableParagraph"/>
              <w:ind w:left="105"/>
              <w:rPr>
                <w:sz w:val="20"/>
              </w:rPr>
            </w:pPr>
            <w:r>
              <w:rPr>
                <w:sz w:val="20"/>
              </w:rPr>
              <w:t>03-jun-1614</w:t>
            </w:r>
          </w:p>
        </w:tc>
        <w:tc>
          <w:tcPr>
            <w:tcW w:w="4231" w:type="dxa"/>
            <w:shd w:val="clear" w:color="auto" w:fill="D0CECE"/>
          </w:tcPr>
          <w:p w14:paraId="51B886DC" w14:textId="77777777" w:rsidR="00B31FAD" w:rsidRDefault="00DB0CEE">
            <w:pPr>
              <w:pStyle w:val="TableParagraph"/>
              <w:rPr>
                <w:sz w:val="20"/>
              </w:rPr>
            </w:pPr>
            <w:r>
              <w:rPr>
                <w:sz w:val="20"/>
              </w:rPr>
              <w:t>Vol.305</w:t>
            </w:r>
          </w:p>
        </w:tc>
      </w:tr>
      <w:tr w:rsidR="00B31FAD" w14:paraId="70715B6D" w14:textId="77777777">
        <w:trPr>
          <w:trHeight w:val="698"/>
        </w:trPr>
        <w:tc>
          <w:tcPr>
            <w:tcW w:w="2108" w:type="dxa"/>
          </w:tcPr>
          <w:p w14:paraId="27C0C0B6" w14:textId="77777777" w:rsidR="00B31FAD" w:rsidRDefault="00DB0CEE">
            <w:pPr>
              <w:pStyle w:val="TableParagraph"/>
              <w:spacing w:before="67"/>
              <w:rPr>
                <w:sz w:val="20"/>
              </w:rPr>
            </w:pPr>
            <w:r>
              <w:rPr>
                <w:sz w:val="20"/>
              </w:rPr>
              <w:t>Descripción</w:t>
            </w:r>
          </w:p>
        </w:tc>
        <w:tc>
          <w:tcPr>
            <w:tcW w:w="13213" w:type="dxa"/>
            <w:gridSpan w:val="3"/>
          </w:tcPr>
          <w:p w14:paraId="28ADC728" w14:textId="77777777" w:rsidR="00B31FAD" w:rsidRDefault="00DB0CEE">
            <w:pPr>
              <w:pStyle w:val="TableParagraph"/>
              <w:spacing w:before="67"/>
              <w:rPr>
                <w:sz w:val="20"/>
              </w:rPr>
            </w:pPr>
            <w:r>
              <w:rPr>
                <w:sz w:val="20"/>
              </w:rPr>
              <w:t>Información de doña Beatriz Guillen de Talavera, abuela de doña Beatriz de Brito, mujer de Juan Morales, vecinos de Manila, m andadas realizar</w:t>
            </w:r>
          </w:p>
          <w:p w14:paraId="2DBE167C" w14:textId="77777777" w:rsidR="00B31FAD" w:rsidRDefault="00DB0CEE">
            <w:pPr>
              <w:pStyle w:val="TableParagraph"/>
              <w:spacing w:before="118"/>
              <w:rPr>
                <w:sz w:val="20"/>
              </w:rPr>
            </w:pPr>
            <w:r>
              <w:rPr>
                <w:sz w:val="20"/>
              </w:rPr>
              <w:t>desde el 6 de mayo de 1612, a la villa de Castilleja, por el inquisidor don Pedro de Mañozca, al tribunal de Méxi</w:t>
            </w:r>
            <w:r>
              <w:rPr>
                <w:sz w:val="20"/>
              </w:rPr>
              <w:t>co y Sevilla.</w:t>
            </w:r>
          </w:p>
        </w:tc>
      </w:tr>
      <w:tr w:rsidR="00B31FAD" w14:paraId="4B7FEDF0" w14:textId="77777777">
        <w:trPr>
          <w:trHeight w:val="695"/>
        </w:trPr>
        <w:tc>
          <w:tcPr>
            <w:tcW w:w="2108" w:type="dxa"/>
          </w:tcPr>
          <w:p w14:paraId="47CD5045" w14:textId="77777777" w:rsidR="00B31FAD" w:rsidRDefault="00DB0CEE">
            <w:pPr>
              <w:pStyle w:val="TableParagraph"/>
              <w:rPr>
                <w:sz w:val="20"/>
              </w:rPr>
            </w:pPr>
            <w:r>
              <w:rPr>
                <w:sz w:val="20"/>
              </w:rPr>
              <w:t>Otras personas</w:t>
            </w:r>
          </w:p>
        </w:tc>
        <w:tc>
          <w:tcPr>
            <w:tcW w:w="13213" w:type="dxa"/>
            <w:gridSpan w:val="3"/>
          </w:tcPr>
          <w:p w14:paraId="2A8D41A8" w14:textId="77777777" w:rsidR="00B31FAD" w:rsidRDefault="00DB0CEE">
            <w:pPr>
              <w:pStyle w:val="TableParagraph"/>
              <w:rPr>
                <w:sz w:val="20"/>
              </w:rPr>
            </w:pPr>
            <w:r>
              <w:rPr>
                <w:sz w:val="20"/>
              </w:rPr>
              <w:t>Capitán Pedro de Brito, Ana de Herrera, Melchor de Brito, natural de la Palma, en las islas Canarias, Beatriz Guillen de Talavera, Pedro de</w:t>
            </w:r>
          </w:p>
          <w:p w14:paraId="081C94AA" w14:textId="77777777" w:rsidR="00B31FAD" w:rsidRDefault="00DB0CEE">
            <w:pPr>
              <w:pStyle w:val="TableParagraph"/>
              <w:spacing w:before="118"/>
              <w:rPr>
                <w:sz w:val="20"/>
              </w:rPr>
            </w:pPr>
            <w:r>
              <w:rPr>
                <w:sz w:val="20"/>
              </w:rPr>
              <w:t>Herrera, natural de Granada, Margarita Sánchez.</w:t>
            </w:r>
          </w:p>
        </w:tc>
      </w:tr>
      <w:tr w:rsidR="00B31FAD" w14:paraId="792AD9AA" w14:textId="77777777">
        <w:trPr>
          <w:trHeight w:val="350"/>
        </w:trPr>
        <w:tc>
          <w:tcPr>
            <w:tcW w:w="2108" w:type="dxa"/>
            <w:shd w:val="clear" w:color="auto" w:fill="D0CECE"/>
          </w:tcPr>
          <w:p w14:paraId="05D7E22A" w14:textId="77777777" w:rsidR="00B31FAD" w:rsidRDefault="00DB0CEE">
            <w:pPr>
              <w:pStyle w:val="TableParagraph"/>
              <w:ind w:left="918" w:right="915"/>
              <w:jc w:val="center"/>
              <w:rPr>
                <w:sz w:val="20"/>
              </w:rPr>
            </w:pPr>
            <w:r>
              <w:rPr>
                <w:sz w:val="20"/>
              </w:rPr>
              <w:t>65</w:t>
            </w:r>
          </w:p>
        </w:tc>
        <w:tc>
          <w:tcPr>
            <w:tcW w:w="5353" w:type="dxa"/>
            <w:shd w:val="clear" w:color="auto" w:fill="D0CECE"/>
          </w:tcPr>
          <w:p w14:paraId="460C0DCB"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829-850</w:t>
            </w:r>
          </w:p>
        </w:tc>
        <w:tc>
          <w:tcPr>
            <w:tcW w:w="3629" w:type="dxa"/>
            <w:shd w:val="clear" w:color="auto" w:fill="D0CECE"/>
          </w:tcPr>
          <w:p w14:paraId="577A08D9" w14:textId="77777777" w:rsidR="00B31FAD" w:rsidRDefault="00DB0CEE">
            <w:pPr>
              <w:pStyle w:val="TableParagraph"/>
              <w:ind w:left="105"/>
              <w:rPr>
                <w:sz w:val="20"/>
              </w:rPr>
            </w:pPr>
            <w:r>
              <w:rPr>
                <w:sz w:val="20"/>
              </w:rPr>
              <w:t>12-may-1614</w:t>
            </w:r>
          </w:p>
        </w:tc>
        <w:tc>
          <w:tcPr>
            <w:tcW w:w="4231" w:type="dxa"/>
            <w:shd w:val="clear" w:color="auto" w:fill="D0CECE"/>
          </w:tcPr>
          <w:p w14:paraId="7FB26071" w14:textId="77777777" w:rsidR="00B31FAD" w:rsidRDefault="00DB0CEE">
            <w:pPr>
              <w:pStyle w:val="TableParagraph"/>
              <w:rPr>
                <w:sz w:val="20"/>
              </w:rPr>
            </w:pPr>
            <w:r>
              <w:rPr>
                <w:sz w:val="20"/>
              </w:rPr>
              <w:t>Vol.305</w:t>
            </w:r>
          </w:p>
        </w:tc>
      </w:tr>
      <w:tr w:rsidR="00B31FAD" w14:paraId="74818438" w14:textId="77777777">
        <w:trPr>
          <w:trHeight w:val="1392"/>
        </w:trPr>
        <w:tc>
          <w:tcPr>
            <w:tcW w:w="2108" w:type="dxa"/>
          </w:tcPr>
          <w:p w14:paraId="7BED5075" w14:textId="77777777" w:rsidR="00B31FAD" w:rsidRDefault="00DB0CEE">
            <w:pPr>
              <w:pStyle w:val="TableParagraph"/>
              <w:rPr>
                <w:sz w:val="20"/>
              </w:rPr>
            </w:pPr>
            <w:r>
              <w:rPr>
                <w:sz w:val="20"/>
              </w:rPr>
              <w:t>Descripción</w:t>
            </w:r>
          </w:p>
        </w:tc>
        <w:tc>
          <w:tcPr>
            <w:tcW w:w="13213" w:type="dxa"/>
            <w:gridSpan w:val="3"/>
          </w:tcPr>
          <w:p w14:paraId="5A348287" w14:textId="77777777" w:rsidR="00B31FAD" w:rsidRDefault="00DB0CEE">
            <w:pPr>
              <w:pStyle w:val="TableParagraph"/>
              <w:spacing w:line="362" w:lineRule="auto"/>
              <w:ind w:right="99"/>
              <w:jc w:val="both"/>
              <w:rPr>
                <w:sz w:val="20"/>
              </w:rPr>
            </w:pPr>
            <w:r>
              <w:rPr>
                <w:sz w:val="20"/>
              </w:rPr>
              <w:t>Genealogía y limpieza de Juan Domínguez, síndico de San Francisco de Guatemala, vecino y natural de esta ciudad. Es hijo de J uan Domínguez (natural de Ayamonte) y María Vázquez de Jaén (al parecer es natural de la Rambla), sus abuelos maternos</w:t>
            </w:r>
            <w:r>
              <w:rPr>
                <w:sz w:val="20"/>
              </w:rPr>
              <w:t xml:space="preserve"> son Martín Sánchez de Jaén y Catalina García de los cuales se pretende averiguar si son naturales de la villa de la Rambla, esta parte es correspondiente a la de su madre</w:t>
            </w:r>
          </w:p>
          <w:p w14:paraId="2B804FC8" w14:textId="77777777" w:rsidR="00B31FAD" w:rsidRDefault="00DB0CEE">
            <w:pPr>
              <w:pStyle w:val="TableParagraph"/>
              <w:spacing w:before="3"/>
              <w:jc w:val="both"/>
              <w:rPr>
                <w:sz w:val="20"/>
              </w:rPr>
            </w:pPr>
            <w:r>
              <w:rPr>
                <w:sz w:val="20"/>
              </w:rPr>
              <w:t>María Vázquez. No hay resolución.</w:t>
            </w:r>
          </w:p>
        </w:tc>
      </w:tr>
      <w:tr w:rsidR="00B31FAD" w14:paraId="109E9B82" w14:textId="77777777">
        <w:trPr>
          <w:trHeight w:val="349"/>
        </w:trPr>
        <w:tc>
          <w:tcPr>
            <w:tcW w:w="2108" w:type="dxa"/>
          </w:tcPr>
          <w:p w14:paraId="27BA4D02" w14:textId="77777777" w:rsidR="00B31FAD" w:rsidRDefault="00DB0CEE">
            <w:pPr>
              <w:pStyle w:val="TableParagraph"/>
              <w:spacing w:before="69"/>
              <w:rPr>
                <w:sz w:val="20"/>
              </w:rPr>
            </w:pPr>
            <w:r>
              <w:rPr>
                <w:sz w:val="20"/>
              </w:rPr>
              <w:t>Otras personas</w:t>
            </w:r>
          </w:p>
        </w:tc>
        <w:tc>
          <w:tcPr>
            <w:tcW w:w="13213" w:type="dxa"/>
            <w:gridSpan w:val="3"/>
          </w:tcPr>
          <w:p w14:paraId="31291886" w14:textId="77777777" w:rsidR="00B31FAD" w:rsidRDefault="00DB0CEE">
            <w:pPr>
              <w:pStyle w:val="TableParagraph"/>
              <w:spacing w:before="69"/>
              <w:rPr>
                <w:sz w:val="20"/>
              </w:rPr>
            </w:pPr>
            <w:r>
              <w:rPr>
                <w:sz w:val="20"/>
              </w:rPr>
              <w:t>Juan de Jaén</w:t>
            </w:r>
          </w:p>
        </w:tc>
      </w:tr>
      <w:tr w:rsidR="00B31FAD" w14:paraId="23335EE4" w14:textId="77777777">
        <w:trPr>
          <w:trHeight w:val="347"/>
        </w:trPr>
        <w:tc>
          <w:tcPr>
            <w:tcW w:w="2108" w:type="dxa"/>
            <w:shd w:val="clear" w:color="auto" w:fill="D0CECE"/>
          </w:tcPr>
          <w:p w14:paraId="2FC08100" w14:textId="77777777" w:rsidR="00B31FAD" w:rsidRDefault="00DB0CEE">
            <w:pPr>
              <w:pStyle w:val="TableParagraph"/>
              <w:ind w:left="918" w:right="915"/>
              <w:jc w:val="center"/>
              <w:rPr>
                <w:sz w:val="20"/>
              </w:rPr>
            </w:pPr>
            <w:r>
              <w:rPr>
                <w:sz w:val="20"/>
              </w:rPr>
              <w:t>66</w:t>
            </w:r>
          </w:p>
        </w:tc>
        <w:tc>
          <w:tcPr>
            <w:tcW w:w="5353" w:type="dxa"/>
            <w:shd w:val="clear" w:color="auto" w:fill="D0CECE"/>
          </w:tcPr>
          <w:p w14:paraId="0721AE60"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851-857</w:t>
            </w:r>
          </w:p>
        </w:tc>
        <w:tc>
          <w:tcPr>
            <w:tcW w:w="3629" w:type="dxa"/>
            <w:shd w:val="clear" w:color="auto" w:fill="D0CECE"/>
          </w:tcPr>
          <w:p w14:paraId="322B5664" w14:textId="77777777" w:rsidR="00B31FAD" w:rsidRDefault="00DB0CEE">
            <w:pPr>
              <w:pStyle w:val="TableParagraph"/>
              <w:ind w:left="105"/>
              <w:rPr>
                <w:sz w:val="20"/>
              </w:rPr>
            </w:pPr>
            <w:r>
              <w:rPr>
                <w:sz w:val="20"/>
              </w:rPr>
              <w:t>13-ene-1615</w:t>
            </w:r>
          </w:p>
        </w:tc>
        <w:tc>
          <w:tcPr>
            <w:tcW w:w="4231" w:type="dxa"/>
            <w:shd w:val="clear" w:color="auto" w:fill="D0CECE"/>
          </w:tcPr>
          <w:p w14:paraId="439E190A" w14:textId="77777777" w:rsidR="00B31FAD" w:rsidRDefault="00DB0CEE">
            <w:pPr>
              <w:pStyle w:val="TableParagraph"/>
              <w:rPr>
                <w:sz w:val="20"/>
              </w:rPr>
            </w:pPr>
            <w:r>
              <w:rPr>
                <w:sz w:val="20"/>
              </w:rPr>
              <w:t>Vol.305</w:t>
            </w:r>
          </w:p>
        </w:tc>
      </w:tr>
      <w:tr w:rsidR="00B31FAD" w14:paraId="0FB531BC" w14:textId="77777777">
        <w:trPr>
          <w:trHeight w:val="698"/>
        </w:trPr>
        <w:tc>
          <w:tcPr>
            <w:tcW w:w="2108" w:type="dxa"/>
          </w:tcPr>
          <w:p w14:paraId="04CC0488" w14:textId="77777777" w:rsidR="00B31FAD" w:rsidRDefault="00DB0CEE">
            <w:pPr>
              <w:pStyle w:val="TableParagraph"/>
              <w:rPr>
                <w:sz w:val="20"/>
              </w:rPr>
            </w:pPr>
            <w:r>
              <w:rPr>
                <w:sz w:val="20"/>
              </w:rPr>
              <w:t>Descripción</w:t>
            </w:r>
          </w:p>
        </w:tc>
        <w:tc>
          <w:tcPr>
            <w:tcW w:w="13213" w:type="dxa"/>
            <w:gridSpan w:val="3"/>
          </w:tcPr>
          <w:p w14:paraId="21D6959F" w14:textId="77777777" w:rsidR="00B31FAD" w:rsidRDefault="00DB0CEE">
            <w:pPr>
              <w:pStyle w:val="TableParagraph"/>
              <w:rPr>
                <w:sz w:val="20"/>
              </w:rPr>
            </w:pPr>
            <w:r>
              <w:rPr>
                <w:sz w:val="20"/>
              </w:rPr>
              <w:t>Juan</w:t>
            </w:r>
            <w:r>
              <w:rPr>
                <w:spacing w:val="5"/>
                <w:sz w:val="20"/>
              </w:rPr>
              <w:t xml:space="preserve"> </w:t>
            </w:r>
            <w:r>
              <w:rPr>
                <w:sz w:val="20"/>
              </w:rPr>
              <w:t>Estrada</w:t>
            </w:r>
            <w:r>
              <w:rPr>
                <w:spacing w:val="6"/>
                <w:sz w:val="20"/>
              </w:rPr>
              <w:t xml:space="preserve"> </w:t>
            </w:r>
            <w:r>
              <w:rPr>
                <w:sz w:val="20"/>
              </w:rPr>
              <w:t>Rutherford,</w:t>
            </w:r>
            <w:r>
              <w:rPr>
                <w:spacing w:val="6"/>
                <w:sz w:val="20"/>
              </w:rPr>
              <w:t xml:space="preserve"> </w:t>
            </w:r>
            <w:r>
              <w:rPr>
                <w:sz w:val="20"/>
              </w:rPr>
              <w:t>natural</w:t>
            </w:r>
            <w:r>
              <w:rPr>
                <w:spacing w:val="6"/>
                <w:sz w:val="20"/>
              </w:rPr>
              <w:t xml:space="preserve"> </w:t>
            </w:r>
            <w:r>
              <w:rPr>
                <w:sz w:val="20"/>
              </w:rPr>
              <w:t>del</w:t>
            </w:r>
            <w:r>
              <w:rPr>
                <w:spacing w:val="5"/>
                <w:sz w:val="20"/>
              </w:rPr>
              <w:t xml:space="preserve"> </w:t>
            </w:r>
            <w:r>
              <w:rPr>
                <w:sz w:val="20"/>
              </w:rPr>
              <w:t>Reino</w:t>
            </w:r>
            <w:r>
              <w:rPr>
                <w:spacing w:val="8"/>
                <w:sz w:val="20"/>
              </w:rPr>
              <w:t xml:space="preserve"> </w:t>
            </w:r>
            <w:r>
              <w:rPr>
                <w:sz w:val="20"/>
              </w:rPr>
              <w:t>de</w:t>
            </w:r>
            <w:r>
              <w:rPr>
                <w:spacing w:val="7"/>
                <w:sz w:val="20"/>
              </w:rPr>
              <w:t xml:space="preserve"> </w:t>
            </w:r>
            <w:r>
              <w:rPr>
                <w:sz w:val="20"/>
              </w:rPr>
              <w:t>Escocia</w:t>
            </w:r>
            <w:r>
              <w:rPr>
                <w:spacing w:val="6"/>
                <w:sz w:val="20"/>
              </w:rPr>
              <w:t xml:space="preserve"> </w:t>
            </w:r>
            <w:r>
              <w:rPr>
                <w:sz w:val="20"/>
              </w:rPr>
              <w:t>y</w:t>
            </w:r>
            <w:r>
              <w:rPr>
                <w:spacing w:val="7"/>
                <w:sz w:val="20"/>
              </w:rPr>
              <w:t xml:space="preserve"> </w:t>
            </w:r>
            <w:r>
              <w:rPr>
                <w:sz w:val="20"/>
              </w:rPr>
              <w:t>vecino</w:t>
            </w:r>
            <w:r>
              <w:rPr>
                <w:spacing w:val="5"/>
                <w:sz w:val="20"/>
              </w:rPr>
              <w:t xml:space="preserve"> </w:t>
            </w:r>
            <w:r>
              <w:rPr>
                <w:sz w:val="20"/>
              </w:rPr>
              <w:t>de</w:t>
            </w:r>
            <w:r>
              <w:rPr>
                <w:spacing w:val="6"/>
                <w:sz w:val="20"/>
              </w:rPr>
              <w:t xml:space="preserve"> </w:t>
            </w:r>
            <w:r>
              <w:rPr>
                <w:sz w:val="20"/>
              </w:rPr>
              <w:t>la</w:t>
            </w:r>
            <w:r>
              <w:rPr>
                <w:spacing w:val="8"/>
                <w:sz w:val="20"/>
              </w:rPr>
              <w:t xml:space="preserve"> </w:t>
            </w:r>
            <w:r>
              <w:rPr>
                <w:sz w:val="20"/>
              </w:rPr>
              <w:t>Ciudad</w:t>
            </w:r>
            <w:r>
              <w:rPr>
                <w:spacing w:val="6"/>
                <w:sz w:val="20"/>
              </w:rPr>
              <w:t xml:space="preserve"> </w:t>
            </w:r>
            <w:r>
              <w:rPr>
                <w:sz w:val="20"/>
              </w:rPr>
              <w:t>de</w:t>
            </w:r>
            <w:r>
              <w:rPr>
                <w:spacing w:val="8"/>
                <w:sz w:val="20"/>
              </w:rPr>
              <w:t xml:space="preserve"> </w:t>
            </w:r>
            <w:r>
              <w:rPr>
                <w:sz w:val="20"/>
              </w:rPr>
              <w:t>México,</w:t>
            </w:r>
            <w:r>
              <w:rPr>
                <w:spacing w:val="5"/>
                <w:sz w:val="20"/>
              </w:rPr>
              <w:t xml:space="preserve"> </w:t>
            </w:r>
            <w:r>
              <w:rPr>
                <w:sz w:val="20"/>
              </w:rPr>
              <w:t>solicita</w:t>
            </w:r>
            <w:r>
              <w:rPr>
                <w:spacing w:val="6"/>
                <w:sz w:val="20"/>
              </w:rPr>
              <w:t xml:space="preserve"> </w:t>
            </w:r>
            <w:r>
              <w:rPr>
                <w:sz w:val="20"/>
              </w:rPr>
              <w:t>el</w:t>
            </w:r>
            <w:r>
              <w:rPr>
                <w:spacing w:val="5"/>
                <w:sz w:val="20"/>
              </w:rPr>
              <w:t xml:space="preserve"> </w:t>
            </w:r>
            <w:r>
              <w:rPr>
                <w:sz w:val="20"/>
              </w:rPr>
              <w:t>título</w:t>
            </w:r>
            <w:r>
              <w:rPr>
                <w:spacing w:val="8"/>
                <w:sz w:val="20"/>
              </w:rPr>
              <w:t xml:space="preserve"> </w:t>
            </w:r>
            <w:r>
              <w:rPr>
                <w:sz w:val="20"/>
              </w:rPr>
              <w:t>de</w:t>
            </w:r>
            <w:r>
              <w:rPr>
                <w:spacing w:val="8"/>
                <w:sz w:val="20"/>
              </w:rPr>
              <w:t xml:space="preserve"> </w:t>
            </w:r>
            <w:r>
              <w:rPr>
                <w:sz w:val="20"/>
              </w:rPr>
              <w:t>intérprete</w:t>
            </w:r>
            <w:r>
              <w:rPr>
                <w:spacing w:val="6"/>
                <w:sz w:val="20"/>
              </w:rPr>
              <w:t xml:space="preserve"> </w:t>
            </w:r>
            <w:r>
              <w:rPr>
                <w:sz w:val="20"/>
              </w:rPr>
              <w:t>de</w:t>
            </w:r>
            <w:r>
              <w:rPr>
                <w:spacing w:val="5"/>
                <w:sz w:val="20"/>
              </w:rPr>
              <w:t xml:space="preserve"> </w:t>
            </w:r>
            <w:r>
              <w:rPr>
                <w:sz w:val="20"/>
              </w:rPr>
              <w:t>lenguas</w:t>
            </w:r>
            <w:r>
              <w:rPr>
                <w:spacing w:val="7"/>
                <w:sz w:val="20"/>
              </w:rPr>
              <w:t xml:space="preserve"> </w:t>
            </w:r>
            <w:r>
              <w:rPr>
                <w:sz w:val="20"/>
              </w:rPr>
              <w:t>ya</w:t>
            </w:r>
            <w:r>
              <w:rPr>
                <w:spacing w:val="6"/>
                <w:sz w:val="20"/>
              </w:rPr>
              <w:t xml:space="preserve"> </w:t>
            </w:r>
            <w:r>
              <w:rPr>
                <w:sz w:val="20"/>
              </w:rPr>
              <w:t>que</w:t>
            </w:r>
            <w:r>
              <w:rPr>
                <w:spacing w:val="6"/>
                <w:sz w:val="20"/>
              </w:rPr>
              <w:t xml:space="preserve"> </w:t>
            </w:r>
            <w:r>
              <w:rPr>
                <w:sz w:val="20"/>
              </w:rPr>
              <w:t>sabe</w:t>
            </w:r>
            <w:r>
              <w:rPr>
                <w:spacing w:val="9"/>
                <w:sz w:val="20"/>
              </w:rPr>
              <w:t xml:space="preserve"> </w:t>
            </w:r>
            <w:r>
              <w:rPr>
                <w:sz w:val="20"/>
              </w:rPr>
              <w:t>la</w:t>
            </w:r>
          </w:p>
          <w:p w14:paraId="4036C1CA" w14:textId="77777777" w:rsidR="00B31FAD" w:rsidRDefault="00DB0CEE">
            <w:pPr>
              <w:pStyle w:val="TableParagraph"/>
              <w:spacing w:before="118"/>
              <w:rPr>
                <w:sz w:val="20"/>
              </w:rPr>
            </w:pPr>
            <w:r>
              <w:rPr>
                <w:sz w:val="20"/>
              </w:rPr>
              <w:t>escocesa,</w:t>
            </w:r>
            <w:r>
              <w:rPr>
                <w:spacing w:val="4"/>
                <w:sz w:val="20"/>
              </w:rPr>
              <w:t xml:space="preserve"> </w:t>
            </w:r>
            <w:r>
              <w:rPr>
                <w:sz w:val="20"/>
              </w:rPr>
              <w:t>inglesa,</w:t>
            </w:r>
            <w:r>
              <w:rPr>
                <w:spacing w:val="4"/>
                <w:sz w:val="20"/>
              </w:rPr>
              <w:t xml:space="preserve"> </w:t>
            </w:r>
            <w:r>
              <w:rPr>
                <w:sz w:val="20"/>
              </w:rPr>
              <w:t>francesa</w:t>
            </w:r>
            <w:r>
              <w:rPr>
                <w:spacing w:val="4"/>
                <w:sz w:val="20"/>
              </w:rPr>
              <w:t xml:space="preserve"> </w:t>
            </w:r>
            <w:r>
              <w:rPr>
                <w:sz w:val="20"/>
              </w:rPr>
              <w:t>e</w:t>
            </w:r>
            <w:r>
              <w:rPr>
                <w:spacing w:val="4"/>
                <w:sz w:val="20"/>
              </w:rPr>
              <w:t xml:space="preserve"> </w:t>
            </w:r>
            <w:r>
              <w:rPr>
                <w:sz w:val="20"/>
              </w:rPr>
              <w:t>italiana.</w:t>
            </w:r>
            <w:r>
              <w:rPr>
                <w:spacing w:val="7"/>
                <w:sz w:val="20"/>
              </w:rPr>
              <w:t xml:space="preserve"> </w:t>
            </w:r>
            <w:r>
              <w:rPr>
                <w:sz w:val="20"/>
              </w:rPr>
              <w:t>Se</w:t>
            </w:r>
            <w:r>
              <w:rPr>
                <w:spacing w:val="6"/>
                <w:sz w:val="20"/>
              </w:rPr>
              <w:t xml:space="preserve"> </w:t>
            </w:r>
            <w:r>
              <w:rPr>
                <w:sz w:val="20"/>
              </w:rPr>
              <w:t>hace</w:t>
            </w:r>
            <w:r>
              <w:rPr>
                <w:spacing w:val="7"/>
                <w:sz w:val="20"/>
              </w:rPr>
              <w:t xml:space="preserve"> </w:t>
            </w:r>
            <w:r>
              <w:rPr>
                <w:sz w:val="20"/>
              </w:rPr>
              <w:t>la</w:t>
            </w:r>
            <w:r>
              <w:rPr>
                <w:spacing w:val="7"/>
                <w:sz w:val="20"/>
              </w:rPr>
              <w:t xml:space="preserve"> </w:t>
            </w:r>
            <w:r>
              <w:rPr>
                <w:sz w:val="20"/>
              </w:rPr>
              <w:t>averiguación</w:t>
            </w:r>
            <w:r>
              <w:rPr>
                <w:spacing w:val="4"/>
                <w:sz w:val="20"/>
              </w:rPr>
              <w:t xml:space="preserve"> </w:t>
            </w:r>
            <w:r>
              <w:rPr>
                <w:sz w:val="20"/>
              </w:rPr>
              <w:t>de</w:t>
            </w:r>
            <w:r>
              <w:rPr>
                <w:spacing w:val="6"/>
                <w:sz w:val="20"/>
              </w:rPr>
              <w:t xml:space="preserve"> </w:t>
            </w:r>
            <w:r>
              <w:rPr>
                <w:sz w:val="20"/>
              </w:rPr>
              <w:t>la</w:t>
            </w:r>
            <w:r>
              <w:rPr>
                <w:spacing w:val="6"/>
                <w:sz w:val="20"/>
              </w:rPr>
              <w:t xml:space="preserve"> </w:t>
            </w:r>
            <w:r>
              <w:rPr>
                <w:sz w:val="20"/>
              </w:rPr>
              <w:t>vida</w:t>
            </w:r>
            <w:r>
              <w:rPr>
                <w:spacing w:val="6"/>
                <w:sz w:val="20"/>
              </w:rPr>
              <w:t xml:space="preserve"> </w:t>
            </w:r>
            <w:r>
              <w:rPr>
                <w:sz w:val="20"/>
              </w:rPr>
              <w:t>y</w:t>
            </w:r>
            <w:r>
              <w:rPr>
                <w:spacing w:val="5"/>
                <w:sz w:val="20"/>
              </w:rPr>
              <w:t xml:space="preserve"> </w:t>
            </w:r>
            <w:r>
              <w:rPr>
                <w:sz w:val="20"/>
              </w:rPr>
              <w:t>costumbres</w:t>
            </w:r>
            <w:r>
              <w:rPr>
                <w:spacing w:val="8"/>
                <w:sz w:val="20"/>
              </w:rPr>
              <w:t xml:space="preserve"> </w:t>
            </w:r>
            <w:r>
              <w:rPr>
                <w:sz w:val="20"/>
              </w:rPr>
              <w:t>del</w:t>
            </w:r>
            <w:r>
              <w:rPr>
                <w:spacing w:val="6"/>
                <w:sz w:val="20"/>
              </w:rPr>
              <w:t xml:space="preserve"> </w:t>
            </w:r>
            <w:r>
              <w:rPr>
                <w:sz w:val="20"/>
              </w:rPr>
              <w:t>susodicho,</w:t>
            </w:r>
            <w:r>
              <w:rPr>
                <w:spacing w:val="6"/>
                <w:sz w:val="20"/>
              </w:rPr>
              <w:t xml:space="preserve"> </w:t>
            </w:r>
            <w:r>
              <w:rPr>
                <w:sz w:val="20"/>
              </w:rPr>
              <w:t>la</w:t>
            </w:r>
            <w:r>
              <w:rPr>
                <w:spacing w:val="4"/>
                <w:sz w:val="20"/>
              </w:rPr>
              <w:t xml:space="preserve"> </w:t>
            </w:r>
            <w:r>
              <w:rPr>
                <w:sz w:val="20"/>
              </w:rPr>
              <w:t>resolución</w:t>
            </w:r>
            <w:r>
              <w:rPr>
                <w:spacing w:val="6"/>
                <w:sz w:val="20"/>
              </w:rPr>
              <w:t xml:space="preserve"> </w:t>
            </w:r>
            <w:r>
              <w:rPr>
                <w:sz w:val="20"/>
              </w:rPr>
              <w:t>es</w:t>
            </w:r>
            <w:r>
              <w:rPr>
                <w:spacing w:val="5"/>
                <w:sz w:val="20"/>
              </w:rPr>
              <w:t xml:space="preserve"> </w:t>
            </w:r>
            <w:r>
              <w:rPr>
                <w:sz w:val="20"/>
              </w:rPr>
              <w:t>que</w:t>
            </w:r>
            <w:r>
              <w:rPr>
                <w:spacing w:val="6"/>
                <w:sz w:val="20"/>
              </w:rPr>
              <w:t xml:space="preserve"> </w:t>
            </w:r>
            <w:r>
              <w:rPr>
                <w:spacing w:val="8"/>
                <w:sz w:val="20"/>
              </w:rPr>
              <w:t>si</w:t>
            </w:r>
            <w:r>
              <w:rPr>
                <w:spacing w:val="3"/>
                <w:sz w:val="20"/>
              </w:rPr>
              <w:t xml:space="preserve"> </w:t>
            </w:r>
            <w:r>
              <w:rPr>
                <w:sz w:val="20"/>
              </w:rPr>
              <w:t>obtuvo</w:t>
            </w:r>
            <w:r>
              <w:rPr>
                <w:spacing w:val="6"/>
                <w:sz w:val="20"/>
              </w:rPr>
              <w:t xml:space="preserve"> </w:t>
            </w:r>
            <w:r>
              <w:rPr>
                <w:sz w:val="20"/>
              </w:rPr>
              <w:t>dicho</w:t>
            </w:r>
            <w:r>
              <w:rPr>
                <w:spacing w:val="6"/>
                <w:sz w:val="20"/>
              </w:rPr>
              <w:t xml:space="preserve"> </w:t>
            </w:r>
            <w:r>
              <w:rPr>
                <w:sz w:val="20"/>
              </w:rPr>
              <w:t>título</w:t>
            </w:r>
          </w:p>
        </w:tc>
      </w:tr>
    </w:tbl>
    <w:p w14:paraId="3541BA7C" w14:textId="77777777" w:rsidR="00B31FAD" w:rsidRDefault="00B31FAD">
      <w:pPr>
        <w:rPr>
          <w:sz w:val="20"/>
        </w:rPr>
        <w:sectPr w:rsidR="00B31FAD">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B31FAD" w14:paraId="3A2FA093" w14:textId="77777777">
        <w:trPr>
          <w:trHeight w:val="347"/>
        </w:trPr>
        <w:tc>
          <w:tcPr>
            <w:tcW w:w="2108" w:type="dxa"/>
          </w:tcPr>
          <w:p w14:paraId="359C01F0" w14:textId="77777777" w:rsidR="00B31FAD" w:rsidRDefault="00B31FAD">
            <w:pPr>
              <w:pStyle w:val="TableParagraph"/>
              <w:spacing w:before="0"/>
              <w:ind w:left="0"/>
              <w:rPr>
                <w:rFonts w:ascii="Times New Roman"/>
                <w:sz w:val="18"/>
              </w:rPr>
            </w:pPr>
          </w:p>
        </w:tc>
        <w:tc>
          <w:tcPr>
            <w:tcW w:w="13213" w:type="dxa"/>
            <w:gridSpan w:val="3"/>
          </w:tcPr>
          <w:p w14:paraId="3D031454" w14:textId="77777777" w:rsidR="00B31FAD" w:rsidRDefault="00DB0CEE">
            <w:pPr>
              <w:pStyle w:val="TableParagraph"/>
              <w:rPr>
                <w:sz w:val="20"/>
              </w:rPr>
            </w:pPr>
            <w:r>
              <w:rPr>
                <w:sz w:val="20"/>
              </w:rPr>
              <w:t>con fecha del 15-ene-1615.</w:t>
            </w:r>
          </w:p>
        </w:tc>
      </w:tr>
      <w:tr w:rsidR="00B31FAD" w14:paraId="4B5DC1F3" w14:textId="77777777">
        <w:trPr>
          <w:trHeight w:val="350"/>
        </w:trPr>
        <w:tc>
          <w:tcPr>
            <w:tcW w:w="2108" w:type="dxa"/>
            <w:shd w:val="clear" w:color="auto" w:fill="D0CECE"/>
          </w:tcPr>
          <w:p w14:paraId="502FFADF" w14:textId="77777777" w:rsidR="00B31FAD" w:rsidRDefault="00DB0CEE">
            <w:pPr>
              <w:pStyle w:val="TableParagraph"/>
              <w:spacing w:before="69"/>
              <w:ind w:left="918" w:right="915"/>
              <w:jc w:val="center"/>
              <w:rPr>
                <w:sz w:val="20"/>
              </w:rPr>
            </w:pPr>
            <w:r>
              <w:rPr>
                <w:sz w:val="20"/>
              </w:rPr>
              <w:t>67</w:t>
            </w:r>
          </w:p>
        </w:tc>
        <w:tc>
          <w:tcPr>
            <w:tcW w:w="5353" w:type="dxa"/>
            <w:shd w:val="clear" w:color="auto" w:fill="D0CECE"/>
          </w:tcPr>
          <w:p w14:paraId="5BB82430" w14:textId="77777777" w:rsidR="00B31FAD" w:rsidRDefault="00DB0CEE">
            <w:pPr>
              <w:pStyle w:val="TableParagraph"/>
              <w:tabs>
                <w:tab w:val="left" w:pos="2018"/>
              </w:tabs>
              <w:spacing w:before="69"/>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858-865</w:t>
            </w:r>
          </w:p>
        </w:tc>
        <w:tc>
          <w:tcPr>
            <w:tcW w:w="3629" w:type="dxa"/>
            <w:shd w:val="clear" w:color="auto" w:fill="D0CECE"/>
          </w:tcPr>
          <w:p w14:paraId="425123D9" w14:textId="77777777" w:rsidR="00B31FAD" w:rsidRDefault="00DB0CEE">
            <w:pPr>
              <w:pStyle w:val="TableParagraph"/>
              <w:spacing w:before="69"/>
              <w:ind w:left="105"/>
              <w:rPr>
                <w:sz w:val="20"/>
              </w:rPr>
            </w:pPr>
            <w:r>
              <w:rPr>
                <w:sz w:val="20"/>
              </w:rPr>
              <w:t>27-may-1614</w:t>
            </w:r>
          </w:p>
        </w:tc>
        <w:tc>
          <w:tcPr>
            <w:tcW w:w="4231" w:type="dxa"/>
            <w:shd w:val="clear" w:color="auto" w:fill="D0CECE"/>
          </w:tcPr>
          <w:p w14:paraId="3DD91094" w14:textId="77777777" w:rsidR="00B31FAD" w:rsidRDefault="00DB0CEE">
            <w:pPr>
              <w:pStyle w:val="TableParagraph"/>
              <w:spacing w:before="69"/>
              <w:rPr>
                <w:sz w:val="20"/>
              </w:rPr>
            </w:pPr>
            <w:r>
              <w:rPr>
                <w:sz w:val="20"/>
              </w:rPr>
              <w:t>Vol.305</w:t>
            </w:r>
          </w:p>
        </w:tc>
      </w:tr>
      <w:tr w:rsidR="00B31FAD" w14:paraId="36FD8F9A" w14:textId="77777777">
        <w:trPr>
          <w:trHeight w:val="695"/>
        </w:trPr>
        <w:tc>
          <w:tcPr>
            <w:tcW w:w="2108" w:type="dxa"/>
          </w:tcPr>
          <w:p w14:paraId="66E66C5B" w14:textId="77777777" w:rsidR="00B31FAD" w:rsidRDefault="00DB0CEE">
            <w:pPr>
              <w:pStyle w:val="TableParagraph"/>
              <w:rPr>
                <w:sz w:val="20"/>
              </w:rPr>
            </w:pPr>
            <w:r>
              <w:rPr>
                <w:sz w:val="20"/>
              </w:rPr>
              <w:t>Descripción</w:t>
            </w:r>
          </w:p>
        </w:tc>
        <w:tc>
          <w:tcPr>
            <w:tcW w:w="13213" w:type="dxa"/>
            <w:gridSpan w:val="3"/>
          </w:tcPr>
          <w:p w14:paraId="30D7BA2C" w14:textId="77777777" w:rsidR="00B31FAD" w:rsidRDefault="00DB0CEE">
            <w:pPr>
              <w:pStyle w:val="TableParagraph"/>
              <w:rPr>
                <w:sz w:val="20"/>
              </w:rPr>
            </w:pPr>
            <w:r>
              <w:rPr>
                <w:sz w:val="20"/>
              </w:rPr>
              <w:t>Probanza hecha a pedimento del almirante Juan de Balmaceda para su mujer doña Luisa de Carabajal pues solicita ser familiar del Santo Oficio,</w:t>
            </w:r>
          </w:p>
          <w:p w14:paraId="5F0DFF07" w14:textId="77777777" w:rsidR="00B31FAD" w:rsidRDefault="00DB0CEE">
            <w:pPr>
              <w:pStyle w:val="TableParagraph"/>
              <w:spacing w:before="118"/>
              <w:rPr>
                <w:sz w:val="20"/>
              </w:rPr>
            </w:pPr>
            <w:r>
              <w:rPr>
                <w:sz w:val="20"/>
              </w:rPr>
              <w:t>esta parte corresponde a los padres de su mujer y la resolución es que sí son cristianos viejos.</w:t>
            </w:r>
          </w:p>
        </w:tc>
      </w:tr>
      <w:tr w:rsidR="00B31FAD" w14:paraId="61F97B58" w14:textId="77777777">
        <w:trPr>
          <w:trHeight w:val="350"/>
        </w:trPr>
        <w:tc>
          <w:tcPr>
            <w:tcW w:w="2108" w:type="dxa"/>
          </w:tcPr>
          <w:p w14:paraId="387ADB8A" w14:textId="77777777" w:rsidR="00B31FAD" w:rsidRDefault="00DB0CEE">
            <w:pPr>
              <w:pStyle w:val="TableParagraph"/>
              <w:rPr>
                <w:sz w:val="20"/>
              </w:rPr>
            </w:pPr>
            <w:r>
              <w:rPr>
                <w:sz w:val="20"/>
              </w:rPr>
              <w:t>Otras personas</w:t>
            </w:r>
          </w:p>
        </w:tc>
        <w:tc>
          <w:tcPr>
            <w:tcW w:w="13213" w:type="dxa"/>
            <w:gridSpan w:val="3"/>
          </w:tcPr>
          <w:p w14:paraId="5C4519BE" w14:textId="77777777" w:rsidR="00B31FAD" w:rsidRDefault="00DB0CEE">
            <w:pPr>
              <w:pStyle w:val="TableParagraph"/>
              <w:rPr>
                <w:sz w:val="20"/>
              </w:rPr>
            </w:pPr>
            <w:r>
              <w:rPr>
                <w:sz w:val="20"/>
              </w:rPr>
              <w:t>Gonzalo de Carabajal e Isabel Rodríguez de Contreras, naturales de Granada, vecinos de Manila y padres de la susodicha.</w:t>
            </w:r>
          </w:p>
        </w:tc>
      </w:tr>
      <w:tr w:rsidR="00B31FAD" w14:paraId="76995C46" w14:textId="77777777">
        <w:trPr>
          <w:trHeight w:val="347"/>
        </w:trPr>
        <w:tc>
          <w:tcPr>
            <w:tcW w:w="2108" w:type="dxa"/>
            <w:shd w:val="clear" w:color="auto" w:fill="D0CECE"/>
          </w:tcPr>
          <w:p w14:paraId="3AFDB955" w14:textId="77777777" w:rsidR="00B31FAD" w:rsidRDefault="00DB0CEE">
            <w:pPr>
              <w:pStyle w:val="TableParagraph"/>
              <w:ind w:left="918" w:right="915"/>
              <w:jc w:val="center"/>
              <w:rPr>
                <w:sz w:val="20"/>
              </w:rPr>
            </w:pPr>
            <w:r>
              <w:rPr>
                <w:sz w:val="20"/>
              </w:rPr>
              <w:t>68</w:t>
            </w:r>
          </w:p>
        </w:tc>
        <w:tc>
          <w:tcPr>
            <w:tcW w:w="5353" w:type="dxa"/>
            <w:shd w:val="clear" w:color="auto" w:fill="D0CECE"/>
          </w:tcPr>
          <w:p w14:paraId="32BBCDF8"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866-873</w:t>
            </w:r>
          </w:p>
        </w:tc>
        <w:tc>
          <w:tcPr>
            <w:tcW w:w="3629" w:type="dxa"/>
            <w:shd w:val="clear" w:color="auto" w:fill="D0CECE"/>
          </w:tcPr>
          <w:p w14:paraId="69D95FA2" w14:textId="77777777" w:rsidR="00B31FAD" w:rsidRDefault="00DB0CEE">
            <w:pPr>
              <w:pStyle w:val="TableParagraph"/>
              <w:ind w:left="105"/>
              <w:rPr>
                <w:sz w:val="20"/>
              </w:rPr>
            </w:pPr>
            <w:r>
              <w:rPr>
                <w:sz w:val="20"/>
              </w:rPr>
              <w:t>25-oct-1614</w:t>
            </w:r>
          </w:p>
        </w:tc>
        <w:tc>
          <w:tcPr>
            <w:tcW w:w="4231" w:type="dxa"/>
            <w:shd w:val="clear" w:color="auto" w:fill="D0CECE"/>
          </w:tcPr>
          <w:p w14:paraId="5336C110" w14:textId="77777777" w:rsidR="00B31FAD" w:rsidRDefault="00DB0CEE">
            <w:pPr>
              <w:pStyle w:val="TableParagraph"/>
              <w:rPr>
                <w:sz w:val="20"/>
              </w:rPr>
            </w:pPr>
            <w:r>
              <w:rPr>
                <w:sz w:val="20"/>
              </w:rPr>
              <w:t>Vol.305</w:t>
            </w:r>
          </w:p>
        </w:tc>
      </w:tr>
      <w:tr w:rsidR="00B31FAD" w14:paraId="055538F5" w14:textId="77777777">
        <w:trPr>
          <w:trHeight w:val="1046"/>
        </w:trPr>
        <w:tc>
          <w:tcPr>
            <w:tcW w:w="2108" w:type="dxa"/>
          </w:tcPr>
          <w:p w14:paraId="7475E4FC" w14:textId="77777777" w:rsidR="00B31FAD" w:rsidRDefault="00DB0CEE">
            <w:pPr>
              <w:pStyle w:val="TableParagraph"/>
              <w:rPr>
                <w:sz w:val="20"/>
              </w:rPr>
            </w:pPr>
            <w:r>
              <w:rPr>
                <w:sz w:val="20"/>
              </w:rPr>
              <w:t>Descripción</w:t>
            </w:r>
          </w:p>
        </w:tc>
        <w:tc>
          <w:tcPr>
            <w:tcW w:w="13213" w:type="dxa"/>
            <w:gridSpan w:val="3"/>
          </w:tcPr>
          <w:p w14:paraId="69DE859D" w14:textId="77777777" w:rsidR="00B31FAD" w:rsidRDefault="00DB0CEE">
            <w:pPr>
              <w:pStyle w:val="TableParagraph"/>
              <w:spacing w:line="362" w:lineRule="auto"/>
              <w:rPr>
                <w:sz w:val="20"/>
              </w:rPr>
            </w:pPr>
            <w:r>
              <w:rPr>
                <w:sz w:val="20"/>
              </w:rPr>
              <w:t>Genealogía y limpieza de Pedro Vázquez de Azpeitia, natural de Toledo y su esposa Francisca Bartola, natural de México para solicitar títulos de familiares del Santo Oficio. Cabe señalar que el padre de Pedro Vázquez fue familiar del Santo Oficio en Toledo</w:t>
            </w:r>
            <w:r>
              <w:rPr>
                <w:sz w:val="20"/>
              </w:rPr>
              <w:t>. La resolución es que sí obtienen</w:t>
            </w:r>
          </w:p>
          <w:p w14:paraId="18B8D1CC" w14:textId="77777777" w:rsidR="00B31FAD" w:rsidRDefault="00DB0CEE">
            <w:pPr>
              <w:pStyle w:val="TableParagraph"/>
              <w:spacing w:before="2"/>
              <w:rPr>
                <w:sz w:val="20"/>
              </w:rPr>
            </w:pPr>
            <w:r>
              <w:rPr>
                <w:sz w:val="20"/>
              </w:rPr>
              <w:t>dichos títulos.</w:t>
            </w:r>
          </w:p>
        </w:tc>
      </w:tr>
      <w:tr w:rsidR="00B31FAD" w14:paraId="604A28EB" w14:textId="77777777">
        <w:trPr>
          <w:trHeight w:val="1044"/>
        </w:trPr>
        <w:tc>
          <w:tcPr>
            <w:tcW w:w="2108" w:type="dxa"/>
          </w:tcPr>
          <w:p w14:paraId="3176CB2C" w14:textId="77777777" w:rsidR="00B31FAD" w:rsidRDefault="00DB0CEE">
            <w:pPr>
              <w:pStyle w:val="TableParagraph"/>
              <w:spacing w:before="67"/>
              <w:rPr>
                <w:sz w:val="20"/>
              </w:rPr>
            </w:pPr>
            <w:r>
              <w:rPr>
                <w:sz w:val="20"/>
              </w:rPr>
              <w:t>Otras personas</w:t>
            </w:r>
          </w:p>
        </w:tc>
        <w:tc>
          <w:tcPr>
            <w:tcW w:w="13213" w:type="dxa"/>
            <w:gridSpan w:val="3"/>
          </w:tcPr>
          <w:p w14:paraId="355D2B5B" w14:textId="77777777" w:rsidR="00B31FAD" w:rsidRDefault="00DB0CEE">
            <w:pPr>
              <w:pStyle w:val="TableParagraph"/>
              <w:spacing w:before="67"/>
              <w:rPr>
                <w:sz w:val="20"/>
              </w:rPr>
            </w:pPr>
            <w:r>
              <w:rPr>
                <w:sz w:val="20"/>
              </w:rPr>
              <w:t>Juan</w:t>
            </w:r>
            <w:r>
              <w:rPr>
                <w:spacing w:val="36"/>
                <w:sz w:val="20"/>
              </w:rPr>
              <w:t xml:space="preserve"> </w:t>
            </w:r>
            <w:r>
              <w:rPr>
                <w:sz w:val="20"/>
              </w:rPr>
              <w:t>Vázquez</w:t>
            </w:r>
            <w:r>
              <w:rPr>
                <w:spacing w:val="37"/>
                <w:sz w:val="20"/>
              </w:rPr>
              <w:t xml:space="preserve"> </w:t>
            </w:r>
            <w:r>
              <w:rPr>
                <w:sz w:val="20"/>
              </w:rPr>
              <w:t>de</w:t>
            </w:r>
            <w:r>
              <w:rPr>
                <w:spacing w:val="36"/>
                <w:sz w:val="20"/>
              </w:rPr>
              <w:t xml:space="preserve"> </w:t>
            </w:r>
            <w:r>
              <w:rPr>
                <w:sz w:val="20"/>
              </w:rPr>
              <w:t>Azpeitia,</w:t>
            </w:r>
            <w:r>
              <w:rPr>
                <w:spacing w:val="36"/>
                <w:sz w:val="20"/>
              </w:rPr>
              <w:t xml:space="preserve"> </w:t>
            </w:r>
            <w:r>
              <w:rPr>
                <w:sz w:val="20"/>
              </w:rPr>
              <w:t>natural</w:t>
            </w:r>
            <w:r>
              <w:rPr>
                <w:spacing w:val="35"/>
                <w:sz w:val="20"/>
              </w:rPr>
              <w:t xml:space="preserve"> </w:t>
            </w:r>
            <w:r>
              <w:rPr>
                <w:sz w:val="20"/>
              </w:rPr>
              <w:t>de</w:t>
            </w:r>
            <w:r>
              <w:rPr>
                <w:spacing w:val="36"/>
                <w:sz w:val="20"/>
              </w:rPr>
              <w:t xml:space="preserve"> </w:t>
            </w:r>
            <w:r>
              <w:rPr>
                <w:sz w:val="20"/>
              </w:rPr>
              <w:t>Toledo</w:t>
            </w:r>
            <w:r>
              <w:rPr>
                <w:spacing w:val="36"/>
                <w:sz w:val="20"/>
              </w:rPr>
              <w:t xml:space="preserve"> </w:t>
            </w:r>
            <w:r>
              <w:rPr>
                <w:sz w:val="20"/>
              </w:rPr>
              <w:t>y</w:t>
            </w:r>
            <w:r>
              <w:rPr>
                <w:spacing w:val="37"/>
                <w:sz w:val="20"/>
              </w:rPr>
              <w:t xml:space="preserve"> </w:t>
            </w:r>
            <w:r>
              <w:rPr>
                <w:sz w:val="20"/>
              </w:rPr>
              <w:t>Catalina</w:t>
            </w:r>
            <w:r>
              <w:rPr>
                <w:spacing w:val="35"/>
                <w:sz w:val="20"/>
              </w:rPr>
              <w:t xml:space="preserve"> </w:t>
            </w:r>
            <w:r>
              <w:rPr>
                <w:sz w:val="20"/>
              </w:rPr>
              <w:t>de</w:t>
            </w:r>
            <w:r>
              <w:rPr>
                <w:spacing w:val="36"/>
                <w:sz w:val="20"/>
              </w:rPr>
              <w:t xml:space="preserve"> </w:t>
            </w:r>
            <w:r>
              <w:rPr>
                <w:sz w:val="20"/>
              </w:rPr>
              <w:t>Vozmediano,</w:t>
            </w:r>
            <w:r>
              <w:rPr>
                <w:spacing w:val="38"/>
                <w:sz w:val="20"/>
              </w:rPr>
              <w:t xml:space="preserve"> </w:t>
            </w:r>
            <w:r>
              <w:rPr>
                <w:sz w:val="20"/>
              </w:rPr>
              <w:t>natural</w:t>
            </w:r>
            <w:r>
              <w:rPr>
                <w:spacing w:val="35"/>
                <w:sz w:val="20"/>
              </w:rPr>
              <w:t xml:space="preserve"> </w:t>
            </w:r>
            <w:r>
              <w:rPr>
                <w:sz w:val="20"/>
              </w:rPr>
              <w:t>de</w:t>
            </w:r>
            <w:r>
              <w:rPr>
                <w:spacing w:val="36"/>
                <w:sz w:val="20"/>
              </w:rPr>
              <w:t xml:space="preserve"> </w:t>
            </w:r>
            <w:r>
              <w:rPr>
                <w:sz w:val="20"/>
              </w:rPr>
              <w:t>Ajofrín,</w:t>
            </w:r>
            <w:r>
              <w:rPr>
                <w:spacing w:val="36"/>
                <w:sz w:val="20"/>
              </w:rPr>
              <w:t xml:space="preserve"> </w:t>
            </w:r>
            <w:r>
              <w:rPr>
                <w:sz w:val="20"/>
              </w:rPr>
              <w:t>Toledo</w:t>
            </w:r>
            <w:r>
              <w:rPr>
                <w:spacing w:val="36"/>
                <w:sz w:val="20"/>
              </w:rPr>
              <w:t xml:space="preserve"> </w:t>
            </w:r>
            <w:r>
              <w:rPr>
                <w:sz w:val="20"/>
              </w:rPr>
              <w:t>(padres</w:t>
            </w:r>
            <w:r>
              <w:rPr>
                <w:spacing w:val="37"/>
                <w:sz w:val="20"/>
              </w:rPr>
              <w:t xml:space="preserve"> </w:t>
            </w:r>
            <w:r>
              <w:rPr>
                <w:sz w:val="20"/>
              </w:rPr>
              <w:t>de</w:t>
            </w:r>
            <w:r>
              <w:rPr>
                <w:spacing w:val="38"/>
                <w:sz w:val="20"/>
              </w:rPr>
              <w:t xml:space="preserve"> </w:t>
            </w:r>
            <w:r>
              <w:rPr>
                <w:sz w:val="20"/>
              </w:rPr>
              <w:t>Pedro),</w:t>
            </w:r>
            <w:r>
              <w:rPr>
                <w:spacing w:val="37"/>
                <w:sz w:val="20"/>
              </w:rPr>
              <w:t xml:space="preserve"> </w:t>
            </w:r>
            <w:r>
              <w:rPr>
                <w:sz w:val="20"/>
              </w:rPr>
              <w:t>Gaspar</w:t>
            </w:r>
            <w:r>
              <w:rPr>
                <w:spacing w:val="54"/>
                <w:sz w:val="20"/>
              </w:rPr>
              <w:t xml:space="preserve"> </w:t>
            </w:r>
            <w:r>
              <w:rPr>
                <w:sz w:val="20"/>
              </w:rPr>
              <w:t>de</w:t>
            </w:r>
            <w:r>
              <w:rPr>
                <w:spacing w:val="36"/>
                <w:sz w:val="20"/>
              </w:rPr>
              <w:t xml:space="preserve"> </w:t>
            </w:r>
            <w:r>
              <w:rPr>
                <w:sz w:val="20"/>
              </w:rPr>
              <w:t>Estrada</w:t>
            </w:r>
          </w:p>
          <w:p w14:paraId="525509C4" w14:textId="77777777" w:rsidR="00B31FAD" w:rsidRDefault="00DB0CEE">
            <w:pPr>
              <w:pStyle w:val="TableParagraph"/>
              <w:spacing w:before="118"/>
              <w:rPr>
                <w:sz w:val="20"/>
              </w:rPr>
            </w:pPr>
            <w:r>
              <w:rPr>
                <w:sz w:val="20"/>
              </w:rPr>
              <w:t>(hermano</w:t>
            </w:r>
            <w:r>
              <w:rPr>
                <w:spacing w:val="9"/>
                <w:sz w:val="20"/>
              </w:rPr>
              <w:t xml:space="preserve"> </w:t>
            </w:r>
            <w:r>
              <w:rPr>
                <w:sz w:val="20"/>
              </w:rPr>
              <w:t>de</w:t>
            </w:r>
            <w:r>
              <w:rPr>
                <w:spacing w:val="12"/>
                <w:sz w:val="20"/>
              </w:rPr>
              <w:t xml:space="preserve"> </w:t>
            </w:r>
            <w:r>
              <w:rPr>
                <w:sz w:val="20"/>
              </w:rPr>
              <w:t>Pedro),</w:t>
            </w:r>
            <w:r>
              <w:rPr>
                <w:spacing w:val="12"/>
                <w:sz w:val="20"/>
              </w:rPr>
              <w:t xml:space="preserve"> </w:t>
            </w:r>
            <w:r>
              <w:rPr>
                <w:sz w:val="20"/>
              </w:rPr>
              <w:t>Alonso</w:t>
            </w:r>
            <w:r>
              <w:rPr>
                <w:spacing w:val="10"/>
                <w:sz w:val="20"/>
              </w:rPr>
              <w:t xml:space="preserve"> </w:t>
            </w:r>
            <w:r>
              <w:rPr>
                <w:sz w:val="20"/>
              </w:rPr>
              <w:t>de</w:t>
            </w:r>
            <w:r>
              <w:rPr>
                <w:spacing w:val="12"/>
                <w:sz w:val="20"/>
              </w:rPr>
              <w:t xml:space="preserve"> </w:t>
            </w:r>
            <w:r>
              <w:rPr>
                <w:sz w:val="20"/>
              </w:rPr>
              <w:t>Alemán</w:t>
            </w:r>
            <w:r>
              <w:rPr>
                <w:spacing w:val="11"/>
                <w:sz w:val="20"/>
              </w:rPr>
              <w:t xml:space="preserve"> </w:t>
            </w:r>
            <w:r>
              <w:rPr>
                <w:sz w:val="20"/>
              </w:rPr>
              <w:t>(tío</w:t>
            </w:r>
            <w:r>
              <w:rPr>
                <w:spacing w:val="12"/>
                <w:sz w:val="20"/>
              </w:rPr>
              <w:t xml:space="preserve"> </w:t>
            </w:r>
            <w:r>
              <w:rPr>
                <w:sz w:val="20"/>
              </w:rPr>
              <w:t>de</w:t>
            </w:r>
            <w:r>
              <w:rPr>
                <w:spacing w:val="11"/>
                <w:sz w:val="20"/>
              </w:rPr>
              <w:t xml:space="preserve"> </w:t>
            </w:r>
            <w:r>
              <w:rPr>
                <w:sz w:val="20"/>
              </w:rPr>
              <w:t>Pedro),</w:t>
            </w:r>
            <w:r>
              <w:rPr>
                <w:spacing w:val="10"/>
                <w:sz w:val="20"/>
              </w:rPr>
              <w:t xml:space="preserve"> </w:t>
            </w:r>
            <w:r>
              <w:rPr>
                <w:sz w:val="20"/>
              </w:rPr>
              <w:t>Miguel</w:t>
            </w:r>
            <w:r>
              <w:rPr>
                <w:spacing w:val="9"/>
                <w:sz w:val="20"/>
              </w:rPr>
              <w:t xml:space="preserve"> </w:t>
            </w:r>
            <w:r>
              <w:rPr>
                <w:sz w:val="20"/>
              </w:rPr>
              <w:t>Fernández</w:t>
            </w:r>
            <w:r>
              <w:rPr>
                <w:spacing w:val="10"/>
                <w:sz w:val="20"/>
              </w:rPr>
              <w:t xml:space="preserve"> </w:t>
            </w:r>
            <w:r>
              <w:rPr>
                <w:sz w:val="20"/>
              </w:rPr>
              <w:t>Castellanos</w:t>
            </w:r>
            <w:r>
              <w:rPr>
                <w:spacing w:val="11"/>
                <w:sz w:val="20"/>
              </w:rPr>
              <w:t xml:space="preserve"> </w:t>
            </w:r>
            <w:r>
              <w:rPr>
                <w:sz w:val="20"/>
              </w:rPr>
              <w:t>y</w:t>
            </w:r>
            <w:r>
              <w:rPr>
                <w:spacing w:val="10"/>
                <w:sz w:val="20"/>
              </w:rPr>
              <w:t xml:space="preserve"> </w:t>
            </w:r>
            <w:r>
              <w:rPr>
                <w:sz w:val="20"/>
              </w:rPr>
              <w:t>María</w:t>
            </w:r>
            <w:r>
              <w:rPr>
                <w:spacing w:val="10"/>
                <w:sz w:val="20"/>
              </w:rPr>
              <w:t xml:space="preserve"> </w:t>
            </w:r>
            <w:r>
              <w:rPr>
                <w:sz w:val="20"/>
              </w:rPr>
              <w:t>López</w:t>
            </w:r>
            <w:r>
              <w:rPr>
                <w:spacing w:val="13"/>
                <w:sz w:val="20"/>
              </w:rPr>
              <w:t xml:space="preserve"> </w:t>
            </w:r>
            <w:r>
              <w:rPr>
                <w:sz w:val="20"/>
              </w:rPr>
              <w:t>de</w:t>
            </w:r>
            <w:r>
              <w:rPr>
                <w:spacing w:val="11"/>
                <w:sz w:val="20"/>
              </w:rPr>
              <w:t xml:space="preserve"> </w:t>
            </w:r>
            <w:r>
              <w:rPr>
                <w:sz w:val="20"/>
              </w:rPr>
              <w:t>Alemán</w:t>
            </w:r>
            <w:r>
              <w:rPr>
                <w:spacing w:val="12"/>
                <w:sz w:val="20"/>
              </w:rPr>
              <w:t xml:space="preserve"> </w:t>
            </w:r>
            <w:r>
              <w:rPr>
                <w:sz w:val="20"/>
              </w:rPr>
              <w:t>(abuelos</w:t>
            </w:r>
            <w:r>
              <w:rPr>
                <w:spacing w:val="25"/>
                <w:sz w:val="20"/>
              </w:rPr>
              <w:t xml:space="preserve"> </w:t>
            </w:r>
            <w:r>
              <w:rPr>
                <w:sz w:val="20"/>
              </w:rPr>
              <w:t>maternos</w:t>
            </w:r>
            <w:r>
              <w:rPr>
                <w:spacing w:val="14"/>
                <w:sz w:val="20"/>
              </w:rPr>
              <w:t xml:space="preserve"> </w:t>
            </w:r>
            <w:r>
              <w:rPr>
                <w:sz w:val="20"/>
              </w:rPr>
              <w:t>de</w:t>
            </w:r>
            <w:r>
              <w:rPr>
                <w:spacing w:val="9"/>
                <w:sz w:val="20"/>
              </w:rPr>
              <w:t xml:space="preserve"> </w:t>
            </w:r>
            <w:r>
              <w:rPr>
                <w:sz w:val="20"/>
              </w:rPr>
              <w:t>Pedro</w:t>
            </w:r>
            <w:r>
              <w:rPr>
                <w:spacing w:val="10"/>
                <w:sz w:val="20"/>
              </w:rPr>
              <w:t xml:space="preserve"> </w:t>
            </w:r>
            <w:r>
              <w:rPr>
                <w:sz w:val="20"/>
              </w:rPr>
              <w:t>y</w:t>
            </w:r>
          </w:p>
          <w:p w14:paraId="23647787" w14:textId="77777777" w:rsidR="00B31FAD" w:rsidRDefault="00DB0CEE">
            <w:pPr>
              <w:pStyle w:val="TableParagraph"/>
              <w:spacing w:before="118"/>
              <w:rPr>
                <w:sz w:val="20"/>
              </w:rPr>
            </w:pPr>
            <w:r>
              <w:rPr>
                <w:sz w:val="20"/>
              </w:rPr>
              <w:t>naturales de Ajofrín, Toledo), Bartolomé Bartola, natural de Santa Margarita, Génova y María Pérez, natural de México (padres de su mujer)</w:t>
            </w:r>
          </w:p>
        </w:tc>
      </w:tr>
      <w:tr w:rsidR="00B31FAD" w14:paraId="32B5F9E3" w14:textId="77777777">
        <w:trPr>
          <w:trHeight w:val="349"/>
        </w:trPr>
        <w:tc>
          <w:tcPr>
            <w:tcW w:w="2108" w:type="dxa"/>
            <w:shd w:val="clear" w:color="auto" w:fill="D0CECE"/>
          </w:tcPr>
          <w:p w14:paraId="1810A607" w14:textId="77777777" w:rsidR="00B31FAD" w:rsidRDefault="00DB0CEE">
            <w:pPr>
              <w:pStyle w:val="TableParagraph"/>
              <w:spacing w:before="69"/>
              <w:ind w:left="918" w:right="915"/>
              <w:jc w:val="center"/>
              <w:rPr>
                <w:sz w:val="20"/>
              </w:rPr>
            </w:pPr>
            <w:r>
              <w:rPr>
                <w:sz w:val="20"/>
              </w:rPr>
              <w:t>69</w:t>
            </w:r>
          </w:p>
        </w:tc>
        <w:tc>
          <w:tcPr>
            <w:tcW w:w="5353" w:type="dxa"/>
            <w:shd w:val="clear" w:color="auto" w:fill="D0CECE"/>
          </w:tcPr>
          <w:p w14:paraId="51BE082C" w14:textId="77777777" w:rsidR="00B31FAD" w:rsidRDefault="00DB0CEE">
            <w:pPr>
              <w:pStyle w:val="TableParagraph"/>
              <w:tabs>
                <w:tab w:val="left" w:pos="2018"/>
              </w:tabs>
              <w:spacing w:before="69"/>
              <w:rPr>
                <w:sz w:val="20"/>
              </w:rPr>
            </w:pPr>
            <w:r>
              <w:rPr>
                <w:sz w:val="20"/>
              </w:rPr>
              <w:t>Microfilm</w:t>
            </w:r>
            <w:r>
              <w:rPr>
                <w:spacing w:val="-3"/>
                <w:sz w:val="20"/>
              </w:rPr>
              <w:t xml:space="preserve"> </w:t>
            </w:r>
            <w:r>
              <w:rPr>
                <w:sz w:val="20"/>
              </w:rPr>
              <w:t>34956</w:t>
            </w:r>
            <w:r>
              <w:rPr>
                <w:sz w:val="20"/>
              </w:rPr>
              <w:tab/>
            </w:r>
            <w:r>
              <w:rPr>
                <w:sz w:val="20"/>
              </w:rPr>
              <w:t>Imagen</w:t>
            </w:r>
            <w:r>
              <w:rPr>
                <w:spacing w:val="-1"/>
                <w:sz w:val="20"/>
              </w:rPr>
              <w:t xml:space="preserve"> </w:t>
            </w:r>
            <w:r>
              <w:rPr>
                <w:sz w:val="20"/>
              </w:rPr>
              <w:t>875-901</w:t>
            </w:r>
          </w:p>
        </w:tc>
        <w:tc>
          <w:tcPr>
            <w:tcW w:w="3629" w:type="dxa"/>
            <w:shd w:val="clear" w:color="auto" w:fill="D0CECE"/>
          </w:tcPr>
          <w:p w14:paraId="024C7194" w14:textId="77777777" w:rsidR="00B31FAD" w:rsidRDefault="00DB0CEE">
            <w:pPr>
              <w:pStyle w:val="TableParagraph"/>
              <w:spacing w:before="69"/>
              <w:ind w:left="105"/>
              <w:rPr>
                <w:sz w:val="20"/>
              </w:rPr>
            </w:pPr>
            <w:r>
              <w:rPr>
                <w:sz w:val="20"/>
              </w:rPr>
              <w:t>02-ene-1614</w:t>
            </w:r>
          </w:p>
        </w:tc>
        <w:tc>
          <w:tcPr>
            <w:tcW w:w="4231" w:type="dxa"/>
            <w:shd w:val="clear" w:color="auto" w:fill="D0CECE"/>
          </w:tcPr>
          <w:p w14:paraId="49ADFC54" w14:textId="77777777" w:rsidR="00B31FAD" w:rsidRDefault="00DB0CEE">
            <w:pPr>
              <w:pStyle w:val="TableParagraph"/>
              <w:spacing w:before="69"/>
              <w:rPr>
                <w:sz w:val="20"/>
              </w:rPr>
            </w:pPr>
            <w:r>
              <w:rPr>
                <w:sz w:val="20"/>
              </w:rPr>
              <w:t>Vol.305</w:t>
            </w:r>
          </w:p>
        </w:tc>
      </w:tr>
      <w:tr w:rsidR="00B31FAD" w14:paraId="1A185D11" w14:textId="77777777">
        <w:trPr>
          <w:trHeight w:val="1043"/>
        </w:trPr>
        <w:tc>
          <w:tcPr>
            <w:tcW w:w="2108" w:type="dxa"/>
          </w:tcPr>
          <w:p w14:paraId="0A403C01" w14:textId="77777777" w:rsidR="00B31FAD" w:rsidRDefault="00DB0CEE">
            <w:pPr>
              <w:pStyle w:val="TableParagraph"/>
              <w:rPr>
                <w:sz w:val="20"/>
              </w:rPr>
            </w:pPr>
            <w:r>
              <w:rPr>
                <w:sz w:val="20"/>
              </w:rPr>
              <w:t>Descripción</w:t>
            </w:r>
          </w:p>
        </w:tc>
        <w:tc>
          <w:tcPr>
            <w:tcW w:w="13213" w:type="dxa"/>
            <w:gridSpan w:val="3"/>
          </w:tcPr>
          <w:p w14:paraId="5D4AB13A" w14:textId="77777777" w:rsidR="00B31FAD" w:rsidRDefault="00DB0CEE">
            <w:pPr>
              <w:pStyle w:val="TableParagraph"/>
              <w:spacing w:line="362" w:lineRule="auto"/>
              <w:rPr>
                <w:sz w:val="20"/>
              </w:rPr>
            </w:pPr>
            <w:r>
              <w:rPr>
                <w:sz w:val="20"/>
              </w:rPr>
              <w:t xml:space="preserve">Información de don Francisco Zapata Osorio y don Lope de Zapata Walter, naturales de Madrid para solicitar la sucesión de unos bienes y mayorazgo que fueron de su abuelo don Pedro de Villalobos natural de Guadalupe, España (presidente y capitán general de </w:t>
            </w:r>
            <w:r>
              <w:rPr>
                <w:sz w:val="20"/>
              </w:rPr>
              <w:t>Guatemala, oidor de</w:t>
            </w:r>
          </w:p>
          <w:p w14:paraId="157DE71F" w14:textId="77777777" w:rsidR="00B31FAD" w:rsidRDefault="00DB0CEE">
            <w:pPr>
              <w:pStyle w:val="TableParagraph"/>
              <w:spacing w:before="2"/>
              <w:rPr>
                <w:sz w:val="20"/>
              </w:rPr>
            </w:pPr>
            <w:r>
              <w:rPr>
                <w:sz w:val="20"/>
              </w:rPr>
              <w:t>la Audiencia) y que posee Diego Villalobos. La resolución es que sí se lleva a cabo la sucesión.</w:t>
            </w:r>
          </w:p>
        </w:tc>
      </w:tr>
      <w:tr w:rsidR="00B31FAD" w14:paraId="760BCD5A" w14:textId="77777777">
        <w:trPr>
          <w:trHeight w:val="1046"/>
        </w:trPr>
        <w:tc>
          <w:tcPr>
            <w:tcW w:w="2108" w:type="dxa"/>
          </w:tcPr>
          <w:p w14:paraId="33B70F9F" w14:textId="77777777" w:rsidR="00B31FAD" w:rsidRDefault="00DB0CEE">
            <w:pPr>
              <w:pStyle w:val="TableParagraph"/>
              <w:spacing w:before="69"/>
              <w:rPr>
                <w:sz w:val="20"/>
              </w:rPr>
            </w:pPr>
            <w:r>
              <w:rPr>
                <w:sz w:val="20"/>
              </w:rPr>
              <w:t>Otras personas</w:t>
            </w:r>
          </w:p>
        </w:tc>
        <w:tc>
          <w:tcPr>
            <w:tcW w:w="13213" w:type="dxa"/>
            <w:gridSpan w:val="3"/>
          </w:tcPr>
          <w:p w14:paraId="10DF1451" w14:textId="77777777" w:rsidR="00B31FAD" w:rsidRDefault="00DB0CEE">
            <w:pPr>
              <w:pStyle w:val="TableParagraph"/>
              <w:spacing w:before="69"/>
              <w:rPr>
                <w:sz w:val="20"/>
              </w:rPr>
            </w:pPr>
            <w:r>
              <w:rPr>
                <w:sz w:val="20"/>
              </w:rPr>
              <w:t>Jerónimo</w:t>
            </w:r>
            <w:r>
              <w:rPr>
                <w:spacing w:val="19"/>
                <w:sz w:val="20"/>
              </w:rPr>
              <w:t xml:space="preserve"> </w:t>
            </w:r>
            <w:r>
              <w:rPr>
                <w:sz w:val="20"/>
              </w:rPr>
              <w:t>Zapata</w:t>
            </w:r>
            <w:r>
              <w:rPr>
                <w:spacing w:val="19"/>
                <w:sz w:val="20"/>
              </w:rPr>
              <w:t xml:space="preserve"> </w:t>
            </w:r>
            <w:r>
              <w:rPr>
                <w:sz w:val="20"/>
              </w:rPr>
              <w:t>Osorio</w:t>
            </w:r>
            <w:r>
              <w:rPr>
                <w:spacing w:val="19"/>
                <w:sz w:val="20"/>
              </w:rPr>
              <w:t xml:space="preserve"> </w:t>
            </w:r>
            <w:r>
              <w:rPr>
                <w:sz w:val="20"/>
              </w:rPr>
              <w:t>(caballero</w:t>
            </w:r>
            <w:r>
              <w:rPr>
                <w:spacing w:val="20"/>
                <w:sz w:val="20"/>
              </w:rPr>
              <w:t xml:space="preserve"> </w:t>
            </w:r>
            <w:r>
              <w:rPr>
                <w:sz w:val="20"/>
              </w:rPr>
              <w:t>del</w:t>
            </w:r>
            <w:r>
              <w:rPr>
                <w:spacing w:val="18"/>
                <w:sz w:val="20"/>
              </w:rPr>
              <w:t xml:space="preserve"> </w:t>
            </w:r>
            <w:r>
              <w:rPr>
                <w:sz w:val="20"/>
              </w:rPr>
              <w:t>hábito</w:t>
            </w:r>
            <w:r>
              <w:rPr>
                <w:spacing w:val="19"/>
                <w:sz w:val="20"/>
              </w:rPr>
              <w:t xml:space="preserve"> </w:t>
            </w:r>
            <w:r>
              <w:rPr>
                <w:sz w:val="20"/>
              </w:rPr>
              <w:t>de</w:t>
            </w:r>
            <w:r>
              <w:rPr>
                <w:spacing w:val="19"/>
                <w:sz w:val="20"/>
              </w:rPr>
              <w:t xml:space="preserve"> </w:t>
            </w:r>
            <w:r>
              <w:rPr>
                <w:sz w:val="20"/>
              </w:rPr>
              <w:t>Alcántara</w:t>
            </w:r>
            <w:r>
              <w:rPr>
                <w:spacing w:val="20"/>
                <w:sz w:val="20"/>
              </w:rPr>
              <w:t xml:space="preserve"> </w:t>
            </w:r>
            <w:r>
              <w:rPr>
                <w:sz w:val="20"/>
              </w:rPr>
              <w:t>y</w:t>
            </w:r>
            <w:r>
              <w:rPr>
                <w:spacing w:val="20"/>
                <w:sz w:val="20"/>
              </w:rPr>
              <w:t xml:space="preserve"> </w:t>
            </w:r>
            <w:r>
              <w:rPr>
                <w:sz w:val="20"/>
              </w:rPr>
              <w:t>comendador</w:t>
            </w:r>
            <w:r>
              <w:rPr>
                <w:spacing w:val="23"/>
                <w:sz w:val="20"/>
              </w:rPr>
              <w:t xml:space="preserve"> </w:t>
            </w:r>
            <w:r>
              <w:rPr>
                <w:sz w:val="20"/>
              </w:rPr>
              <w:t>de</w:t>
            </w:r>
            <w:r>
              <w:rPr>
                <w:spacing w:val="18"/>
                <w:sz w:val="20"/>
              </w:rPr>
              <w:t xml:space="preserve"> </w:t>
            </w:r>
            <w:r>
              <w:rPr>
                <w:sz w:val="20"/>
              </w:rPr>
              <w:t>los</w:t>
            </w:r>
            <w:r>
              <w:rPr>
                <w:spacing w:val="30"/>
                <w:sz w:val="20"/>
              </w:rPr>
              <w:t xml:space="preserve"> </w:t>
            </w:r>
            <w:r>
              <w:rPr>
                <w:sz w:val="20"/>
              </w:rPr>
              <w:t>Hornos)</w:t>
            </w:r>
            <w:r>
              <w:rPr>
                <w:spacing w:val="20"/>
                <w:sz w:val="20"/>
              </w:rPr>
              <w:t xml:space="preserve"> </w:t>
            </w:r>
            <w:r>
              <w:rPr>
                <w:sz w:val="20"/>
              </w:rPr>
              <w:t>y</w:t>
            </w:r>
            <w:r>
              <w:rPr>
                <w:spacing w:val="21"/>
                <w:sz w:val="20"/>
              </w:rPr>
              <w:t xml:space="preserve"> </w:t>
            </w:r>
            <w:r>
              <w:rPr>
                <w:sz w:val="20"/>
              </w:rPr>
              <w:t>doña</w:t>
            </w:r>
            <w:r>
              <w:rPr>
                <w:spacing w:val="21"/>
                <w:sz w:val="20"/>
              </w:rPr>
              <w:t xml:space="preserve"> </w:t>
            </w:r>
            <w:r>
              <w:rPr>
                <w:sz w:val="20"/>
              </w:rPr>
              <w:t>María</w:t>
            </w:r>
            <w:r>
              <w:rPr>
                <w:spacing w:val="22"/>
                <w:sz w:val="20"/>
              </w:rPr>
              <w:t xml:space="preserve"> </w:t>
            </w:r>
            <w:r>
              <w:rPr>
                <w:sz w:val="20"/>
              </w:rPr>
              <w:t>de</w:t>
            </w:r>
            <w:r>
              <w:rPr>
                <w:spacing w:val="19"/>
                <w:sz w:val="20"/>
              </w:rPr>
              <w:t xml:space="preserve"> </w:t>
            </w:r>
            <w:r>
              <w:rPr>
                <w:sz w:val="20"/>
              </w:rPr>
              <w:t>Villalobos,</w:t>
            </w:r>
            <w:r>
              <w:rPr>
                <w:spacing w:val="20"/>
                <w:sz w:val="20"/>
              </w:rPr>
              <w:t xml:space="preserve"> </w:t>
            </w:r>
            <w:r>
              <w:rPr>
                <w:sz w:val="20"/>
              </w:rPr>
              <w:t>Jerónimo</w:t>
            </w:r>
            <w:r>
              <w:rPr>
                <w:spacing w:val="21"/>
                <w:sz w:val="20"/>
              </w:rPr>
              <w:t xml:space="preserve"> </w:t>
            </w:r>
            <w:r>
              <w:rPr>
                <w:sz w:val="20"/>
              </w:rPr>
              <w:t>Walter</w:t>
            </w:r>
            <w:r>
              <w:rPr>
                <w:spacing w:val="19"/>
                <w:sz w:val="20"/>
              </w:rPr>
              <w:t xml:space="preserve"> </w:t>
            </w:r>
            <w:r>
              <w:rPr>
                <w:sz w:val="20"/>
              </w:rPr>
              <w:t>Zapata</w:t>
            </w:r>
          </w:p>
          <w:p w14:paraId="591B1AD3" w14:textId="77777777" w:rsidR="00B31FAD" w:rsidRDefault="00DB0CEE">
            <w:pPr>
              <w:pStyle w:val="TableParagraph"/>
              <w:spacing w:before="118"/>
              <w:rPr>
                <w:sz w:val="20"/>
              </w:rPr>
            </w:pPr>
            <w:r>
              <w:rPr>
                <w:sz w:val="20"/>
              </w:rPr>
              <w:t>(caballero del hábito de Santiago) y Francisca Velázquez de Villalobos, Francisca Velázquez Serrano, natural de México (esposa de d on</w:t>
            </w:r>
            <w:r>
              <w:rPr>
                <w:spacing w:val="46"/>
                <w:sz w:val="20"/>
              </w:rPr>
              <w:t xml:space="preserve"> </w:t>
            </w:r>
            <w:r>
              <w:rPr>
                <w:sz w:val="20"/>
              </w:rPr>
              <w:t>Pedro),</w:t>
            </w:r>
          </w:p>
          <w:p w14:paraId="7FE101B7" w14:textId="77777777" w:rsidR="00B31FAD" w:rsidRDefault="00DB0CEE">
            <w:pPr>
              <w:pStyle w:val="TableParagraph"/>
              <w:spacing w:before="118"/>
              <w:rPr>
                <w:sz w:val="20"/>
              </w:rPr>
            </w:pPr>
            <w:r>
              <w:rPr>
                <w:sz w:val="20"/>
              </w:rPr>
              <w:t>Simón de Villalobos e Isabel Pizarro, naturales de Guadalupe, España (bisabuel</w:t>
            </w:r>
            <w:r>
              <w:rPr>
                <w:sz w:val="20"/>
              </w:rPr>
              <w:t>os), Diego Villalobos e Isabel Villalobos.</w:t>
            </w:r>
          </w:p>
        </w:tc>
      </w:tr>
      <w:tr w:rsidR="00B31FAD" w14:paraId="31334EB6" w14:textId="77777777">
        <w:trPr>
          <w:trHeight w:val="347"/>
        </w:trPr>
        <w:tc>
          <w:tcPr>
            <w:tcW w:w="2108" w:type="dxa"/>
            <w:shd w:val="clear" w:color="auto" w:fill="D0CECE"/>
          </w:tcPr>
          <w:p w14:paraId="3DD1E9E9" w14:textId="77777777" w:rsidR="00B31FAD" w:rsidRDefault="00DB0CEE">
            <w:pPr>
              <w:pStyle w:val="TableParagraph"/>
              <w:ind w:left="918" w:right="915"/>
              <w:jc w:val="center"/>
              <w:rPr>
                <w:sz w:val="20"/>
              </w:rPr>
            </w:pPr>
            <w:r>
              <w:rPr>
                <w:sz w:val="20"/>
              </w:rPr>
              <w:t>70</w:t>
            </w:r>
          </w:p>
        </w:tc>
        <w:tc>
          <w:tcPr>
            <w:tcW w:w="5353" w:type="dxa"/>
            <w:shd w:val="clear" w:color="auto" w:fill="D0CECE"/>
          </w:tcPr>
          <w:p w14:paraId="39075EFF"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1"/>
                <w:sz w:val="20"/>
              </w:rPr>
              <w:t xml:space="preserve"> </w:t>
            </w:r>
            <w:r>
              <w:rPr>
                <w:sz w:val="20"/>
              </w:rPr>
              <w:t>902-941</w:t>
            </w:r>
          </w:p>
        </w:tc>
        <w:tc>
          <w:tcPr>
            <w:tcW w:w="3629" w:type="dxa"/>
            <w:shd w:val="clear" w:color="auto" w:fill="D0CECE"/>
          </w:tcPr>
          <w:p w14:paraId="6AD41DD2" w14:textId="77777777" w:rsidR="00B31FAD" w:rsidRDefault="00DB0CEE">
            <w:pPr>
              <w:pStyle w:val="TableParagraph"/>
              <w:ind w:left="105"/>
              <w:rPr>
                <w:sz w:val="20"/>
              </w:rPr>
            </w:pPr>
            <w:r>
              <w:rPr>
                <w:sz w:val="20"/>
              </w:rPr>
              <w:t>17-sep-1616</w:t>
            </w:r>
          </w:p>
        </w:tc>
        <w:tc>
          <w:tcPr>
            <w:tcW w:w="4231" w:type="dxa"/>
            <w:shd w:val="clear" w:color="auto" w:fill="D0CECE"/>
          </w:tcPr>
          <w:p w14:paraId="6689028A" w14:textId="77777777" w:rsidR="00B31FAD" w:rsidRDefault="00DB0CEE">
            <w:pPr>
              <w:pStyle w:val="TableParagraph"/>
              <w:rPr>
                <w:sz w:val="20"/>
              </w:rPr>
            </w:pPr>
            <w:r>
              <w:rPr>
                <w:sz w:val="20"/>
              </w:rPr>
              <w:t>Vol.305</w:t>
            </w:r>
          </w:p>
        </w:tc>
      </w:tr>
      <w:tr w:rsidR="00B31FAD" w14:paraId="65275EB6" w14:textId="77777777">
        <w:trPr>
          <w:trHeight w:val="698"/>
        </w:trPr>
        <w:tc>
          <w:tcPr>
            <w:tcW w:w="2108" w:type="dxa"/>
          </w:tcPr>
          <w:p w14:paraId="185F6925" w14:textId="77777777" w:rsidR="00B31FAD" w:rsidRDefault="00DB0CEE">
            <w:pPr>
              <w:pStyle w:val="TableParagraph"/>
              <w:spacing w:before="69"/>
              <w:rPr>
                <w:sz w:val="20"/>
              </w:rPr>
            </w:pPr>
            <w:r>
              <w:rPr>
                <w:sz w:val="20"/>
              </w:rPr>
              <w:t>Descripción</w:t>
            </w:r>
          </w:p>
        </w:tc>
        <w:tc>
          <w:tcPr>
            <w:tcW w:w="13213" w:type="dxa"/>
            <w:gridSpan w:val="3"/>
          </w:tcPr>
          <w:p w14:paraId="1F517FCB" w14:textId="77777777" w:rsidR="00B31FAD" w:rsidRDefault="00DB0CEE">
            <w:pPr>
              <w:pStyle w:val="TableParagraph"/>
              <w:spacing w:before="69"/>
              <w:rPr>
                <w:sz w:val="20"/>
              </w:rPr>
            </w:pPr>
            <w:r>
              <w:rPr>
                <w:sz w:val="20"/>
              </w:rPr>
              <w:t>Genealogía y limpieza de fray Francisco Jiménez, de la Orden de Nuestra Señora de la Merced y natural de Cazorla, solicita el</w:t>
            </w:r>
            <w:r>
              <w:rPr>
                <w:spacing w:val="51"/>
                <w:sz w:val="20"/>
              </w:rPr>
              <w:t xml:space="preserve"> </w:t>
            </w:r>
            <w:r>
              <w:rPr>
                <w:sz w:val="20"/>
              </w:rPr>
              <w:t>cargo de</w:t>
            </w:r>
          </w:p>
          <w:p w14:paraId="14A04FF0" w14:textId="77777777" w:rsidR="00B31FAD" w:rsidRDefault="00DB0CEE">
            <w:pPr>
              <w:pStyle w:val="TableParagraph"/>
              <w:spacing w:before="118"/>
              <w:rPr>
                <w:sz w:val="20"/>
              </w:rPr>
            </w:pPr>
            <w:r>
              <w:rPr>
                <w:sz w:val="20"/>
              </w:rPr>
              <w:t>calificador del Santo Oficio. La resolución es que es admitido, por los inquisidores Guitierre Bernardo Quiroz y Juan Gutiérrez Flores.</w:t>
            </w:r>
          </w:p>
        </w:tc>
      </w:tr>
      <w:tr w:rsidR="00B31FAD" w14:paraId="6332F3A7" w14:textId="77777777">
        <w:trPr>
          <w:trHeight w:val="1045"/>
        </w:trPr>
        <w:tc>
          <w:tcPr>
            <w:tcW w:w="2108" w:type="dxa"/>
          </w:tcPr>
          <w:p w14:paraId="3269529F" w14:textId="77777777" w:rsidR="00B31FAD" w:rsidRDefault="00DB0CEE">
            <w:pPr>
              <w:pStyle w:val="TableParagraph"/>
              <w:rPr>
                <w:sz w:val="20"/>
              </w:rPr>
            </w:pPr>
            <w:r>
              <w:rPr>
                <w:sz w:val="20"/>
              </w:rPr>
              <w:t>Otras personas</w:t>
            </w:r>
          </w:p>
        </w:tc>
        <w:tc>
          <w:tcPr>
            <w:tcW w:w="13213" w:type="dxa"/>
            <w:gridSpan w:val="3"/>
          </w:tcPr>
          <w:p w14:paraId="0D9363D3" w14:textId="77777777" w:rsidR="00B31FAD" w:rsidRDefault="00DB0CEE">
            <w:pPr>
              <w:pStyle w:val="TableParagraph"/>
              <w:spacing w:line="362" w:lineRule="auto"/>
              <w:rPr>
                <w:sz w:val="20"/>
              </w:rPr>
            </w:pPr>
            <w:r>
              <w:rPr>
                <w:sz w:val="20"/>
              </w:rPr>
              <w:t>Antón García de Morrón y Mayor González del Río, naturales de Cazorla (padres), Alonso García de Morrón y Juana González de Guevara, naturales de Cazorla (abuelos paternos), Francisco Jiménez de las Espiñuelas y Francisca del Río, naturales de Cazorla (abu</w:t>
            </w:r>
            <w:r>
              <w:rPr>
                <w:sz w:val="20"/>
              </w:rPr>
              <w:t>elos maternos),</w:t>
            </w:r>
          </w:p>
          <w:p w14:paraId="6A6942C2" w14:textId="77777777" w:rsidR="00B31FAD" w:rsidRDefault="00DB0CEE">
            <w:pPr>
              <w:pStyle w:val="TableParagraph"/>
              <w:spacing w:before="4"/>
              <w:rPr>
                <w:sz w:val="20"/>
              </w:rPr>
            </w:pPr>
            <w:r>
              <w:rPr>
                <w:sz w:val="20"/>
              </w:rPr>
              <w:t>Pedro Ortega (tío) y Luis de Torres (cuñado), Andrés Ortega, Leonor Amador, Juan de Ortega.</w:t>
            </w:r>
          </w:p>
        </w:tc>
      </w:tr>
      <w:tr w:rsidR="00B31FAD" w14:paraId="07C72F6B" w14:textId="77777777">
        <w:trPr>
          <w:trHeight w:val="348"/>
        </w:trPr>
        <w:tc>
          <w:tcPr>
            <w:tcW w:w="2108" w:type="dxa"/>
            <w:shd w:val="clear" w:color="auto" w:fill="D0CECE"/>
          </w:tcPr>
          <w:p w14:paraId="34BA2C14" w14:textId="77777777" w:rsidR="00B31FAD" w:rsidRDefault="00DB0CEE">
            <w:pPr>
              <w:pStyle w:val="TableParagraph"/>
              <w:spacing w:before="67"/>
              <w:ind w:left="918" w:right="915"/>
              <w:jc w:val="center"/>
              <w:rPr>
                <w:sz w:val="20"/>
              </w:rPr>
            </w:pPr>
            <w:r>
              <w:rPr>
                <w:sz w:val="20"/>
              </w:rPr>
              <w:t>71</w:t>
            </w:r>
          </w:p>
        </w:tc>
        <w:tc>
          <w:tcPr>
            <w:tcW w:w="5353" w:type="dxa"/>
            <w:shd w:val="clear" w:color="auto" w:fill="D0CECE"/>
          </w:tcPr>
          <w:p w14:paraId="6539D002" w14:textId="77777777" w:rsidR="00B31FAD" w:rsidRDefault="00DB0CEE">
            <w:pPr>
              <w:pStyle w:val="TableParagraph"/>
              <w:tabs>
                <w:tab w:val="left" w:pos="2018"/>
              </w:tabs>
              <w:spacing w:before="67"/>
              <w:rPr>
                <w:sz w:val="20"/>
              </w:rPr>
            </w:pPr>
            <w:r>
              <w:rPr>
                <w:sz w:val="20"/>
              </w:rPr>
              <w:t>Microfilm</w:t>
            </w:r>
            <w:r>
              <w:rPr>
                <w:spacing w:val="-3"/>
                <w:sz w:val="20"/>
              </w:rPr>
              <w:t xml:space="preserve"> </w:t>
            </w:r>
            <w:r>
              <w:rPr>
                <w:sz w:val="20"/>
              </w:rPr>
              <w:t>34956</w:t>
            </w:r>
            <w:r>
              <w:rPr>
                <w:sz w:val="20"/>
              </w:rPr>
              <w:tab/>
              <w:t>Imagen</w:t>
            </w:r>
            <w:r>
              <w:rPr>
                <w:spacing w:val="-2"/>
                <w:sz w:val="20"/>
              </w:rPr>
              <w:t xml:space="preserve"> </w:t>
            </w:r>
            <w:r>
              <w:rPr>
                <w:sz w:val="20"/>
              </w:rPr>
              <w:t>942-1073</w:t>
            </w:r>
          </w:p>
        </w:tc>
        <w:tc>
          <w:tcPr>
            <w:tcW w:w="3629" w:type="dxa"/>
            <w:shd w:val="clear" w:color="auto" w:fill="D0CECE"/>
          </w:tcPr>
          <w:p w14:paraId="75EDC746" w14:textId="77777777" w:rsidR="00B31FAD" w:rsidRDefault="00DB0CEE">
            <w:pPr>
              <w:pStyle w:val="TableParagraph"/>
              <w:spacing w:before="67"/>
              <w:ind w:left="105"/>
              <w:rPr>
                <w:sz w:val="20"/>
              </w:rPr>
            </w:pPr>
            <w:r>
              <w:rPr>
                <w:sz w:val="20"/>
              </w:rPr>
              <w:t>12-feb-1609</w:t>
            </w:r>
          </w:p>
        </w:tc>
        <w:tc>
          <w:tcPr>
            <w:tcW w:w="4231" w:type="dxa"/>
            <w:shd w:val="clear" w:color="auto" w:fill="D0CECE"/>
          </w:tcPr>
          <w:p w14:paraId="3E02AD82" w14:textId="77777777" w:rsidR="00B31FAD" w:rsidRDefault="00DB0CEE">
            <w:pPr>
              <w:pStyle w:val="TableParagraph"/>
              <w:spacing w:before="67"/>
              <w:rPr>
                <w:sz w:val="20"/>
              </w:rPr>
            </w:pPr>
            <w:r>
              <w:rPr>
                <w:sz w:val="20"/>
              </w:rPr>
              <w:t>Vol.305</w:t>
            </w:r>
          </w:p>
        </w:tc>
      </w:tr>
      <w:tr w:rsidR="00B31FAD" w14:paraId="776BC629" w14:textId="77777777">
        <w:trPr>
          <w:trHeight w:val="697"/>
        </w:trPr>
        <w:tc>
          <w:tcPr>
            <w:tcW w:w="2108" w:type="dxa"/>
          </w:tcPr>
          <w:p w14:paraId="7F72D184" w14:textId="77777777" w:rsidR="00B31FAD" w:rsidRDefault="00DB0CEE">
            <w:pPr>
              <w:pStyle w:val="TableParagraph"/>
              <w:rPr>
                <w:sz w:val="20"/>
              </w:rPr>
            </w:pPr>
            <w:r>
              <w:rPr>
                <w:sz w:val="20"/>
              </w:rPr>
              <w:t>Descripción</w:t>
            </w:r>
          </w:p>
        </w:tc>
        <w:tc>
          <w:tcPr>
            <w:tcW w:w="13213" w:type="dxa"/>
            <w:gridSpan w:val="3"/>
          </w:tcPr>
          <w:p w14:paraId="72DCB740" w14:textId="77777777" w:rsidR="00B31FAD" w:rsidRDefault="00DB0CEE">
            <w:pPr>
              <w:pStyle w:val="TableParagraph"/>
              <w:rPr>
                <w:sz w:val="20"/>
              </w:rPr>
            </w:pPr>
            <w:r>
              <w:rPr>
                <w:sz w:val="20"/>
              </w:rPr>
              <w:t>Genealogía y limpieza de Cristóbal de Aceituno de Guzmán, vecino de Guatemala y escribano público, y de sus dos esposas (la primera difunta)</w:t>
            </w:r>
          </w:p>
          <w:p w14:paraId="186F0DA9" w14:textId="77777777" w:rsidR="00B31FAD" w:rsidRDefault="00DB0CEE">
            <w:pPr>
              <w:pStyle w:val="TableParagraph"/>
              <w:spacing w:before="118"/>
              <w:rPr>
                <w:sz w:val="20"/>
              </w:rPr>
            </w:pPr>
            <w:r>
              <w:rPr>
                <w:sz w:val="20"/>
              </w:rPr>
              <w:t>pues solicita el título de notario y familiar del Santo Oficio. La resolución es que se le despachen ambos títulos.</w:t>
            </w:r>
          </w:p>
        </w:tc>
      </w:tr>
      <w:tr w:rsidR="00B31FAD" w14:paraId="56350B67" w14:textId="77777777">
        <w:trPr>
          <w:trHeight w:val="695"/>
        </w:trPr>
        <w:tc>
          <w:tcPr>
            <w:tcW w:w="2108" w:type="dxa"/>
          </w:tcPr>
          <w:p w14:paraId="7C9E14D1" w14:textId="77777777" w:rsidR="00B31FAD" w:rsidRDefault="00DB0CEE">
            <w:pPr>
              <w:pStyle w:val="TableParagraph"/>
              <w:rPr>
                <w:sz w:val="20"/>
              </w:rPr>
            </w:pPr>
            <w:r>
              <w:rPr>
                <w:sz w:val="20"/>
              </w:rPr>
              <w:t>Otras personas</w:t>
            </w:r>
          </w:p>
        </w:tc>
        <w:tc>
          <w:tcPr>
            <w:tcW w:w="13213" w:type="dxa"/>
            <w:gridSpan w:val="3"/>
          </w:tcPr>
          <w:p w14:paraId="579194EE" w14:textId="77777777" w:rsidR="00B31FAD" w:rsidRDefault="00DB0CEE">
            <w:pPr>
              <w:pStyle w:val="TableParagraph"/>
              <w:rPr>
                <w:sz w:val="20"/>
              </w:rPr>
            </w:pPr>
            <w:r>
              <w:rPr>
                <w:sz w:val="20"/>
              </w:rPr>
              <w:t>Inés Rivera (primera esposa), Francisco de Utiel, natural de Sevilla (conquistador) e Inés de Rivera, Julián García y Leonor  de Morales,</w:t>
            </w:r>
            <w:r>
              <w:rPr>
                <w:spacing w:val="-19"/>
                <w:sz w:val="20"/>
              </w:rPr>
              <w:t xml:space="preserve"> </w:t>
            </w:r>
            <w:r>
              <w:rPr>
                <w:sz w:val="20"/>
              </w:rPr>
              <w:t>naturales</w:t>
            </w:r>
          </w:p>
          <w:p w14:paraId="070B43CF" w14:textId="77777777" w:rsidR="00B31FAD" w:rsidRDefault="00DB0CEE">
            <w:pPr>
              <w:pStyle w:val="TableParagraph"/>
              <w:spacing w:before="118"/>
              <w:rPr>
                <w:sz w:val="20"/>
              </w:rPr>
            </w:pPr>
            <w:r>
              <w:rPr>
                <w:sz w:val="20"/>
              </w:rPr>
              <w:t>de</w:t>
            </w:r>
            <w:r>
              <w:rPr>
                <w:spacing w:val="18"/>
                <w:sz w:val="20"/>
              </w:rPr>
              <w:t xml:space="preserve"> </w:t>
            </w:r>
            <w:r>
              <w:rPr>
                <w:sz w:val="20"/>
              </w:rPr>
              <w:t>Sevilla</w:t>
            </w:r>
            <w:r>
              <w:rPr>
                <w:spacing w:val="16"/>
                <w:sz w:val="20"/>
              </w:rPr>
              <w:t xml:space="preserve"> </w:t>
            </w:r>
            <w:r>
              <w:rPr>
                <w:sz w:val="20"/>
              </w:rPr>
              <w:t>(abuelos</w:t>
            </w:r>
            <w:r>
              <w:rPr>
                <w:spacing w:val="18"/>
                <w:sz w:val="20"/>
              </w:rPr>
              <w:t xml:space="preserve"> </w:t>
            </w:r>
            <w:r>
              <w:rPr>
                <w:sz w:val="20"/>
              </w:rPr>
              <w:t>paternos</w:t>
            </w:r>
            <w:r>
              <w:rPr>
                <w:spacing w:val="17"/>
                <w:sz w:val="20"/>
              </w:rPr>
              <w:t xml:space="preserve"> </w:t>
            </w:r>
            <w:r>
              <w:rPr>
                <w:sz w:val="20"/>
              </w:rPr>
              <w:t>de</w:t>
            </w:r>
            <w:r>
              <w:rPr>
                <w:spacing w:val="18"/>
                <w:sz w:val="20"/>
              </w:rPr>
              <w:t xml:space="preserve"> </w:t>
            </w:r>
            <w:r>
              <w:rPr>
                <w:sz w:val="20"/>
              </w:rPr>
              <w:t>Inés</w:t>
            </w:r>
            <w:r>
              <w:rPr>
                <w:spacing w:val="21"/>
                <w:sz w:val="20"/>
              </w:rPr>
              <w:t xml:space="preserve"> </w:t>
            </w:r>
            <w:r>
              <w:rPr>
                <w:sz w:val="20"/>
              </w:rPr>
              <w:t>Rivera),</w:t>
            </w:r>
            <w:r>
              <w:rPr>
                <w:spacing w:val="17"/>
                <w:sz w:val="20"/>
              </w:rPr>
              <w:t xml:space="preserve"> </w:t>
            </w:r>
            <w:r>
              <w:rPr>
                <w:sz w:val="20"/>
              </w:rPr>
              <w:t>Jacoba</w:t>
            </w:r>
            <w:r>
              <w:rPr>
                <w:spacing w:val="17"/>
                <w:sz w:val="20"/>
              </w:rPr>
              <w:t xml:space="preserve"> </w:t>
            </w:r>
            <w:r>
              <w:rPr>
                <w:sz w:val="20"/>
              </w:rPr>
              <w:t>Páez</w:t>
            </w:r>
            <w:r>
              <w:rPr>
                <w:spacing w:val="18"/>
                <w:sz w:val="20"/>
              </w:rPr>
              <w:t xml:space="preserve"> </w:t>
            </w:r>
            <w:r>
              <w:rPr>
                <w:sz w:val="20"/>
              </w:rPr>
              <w:t>Jardón</w:t>
            </w:r>
            <w:r>
              <w:rPr>
                <w:spacing w:val="16"/>
                <w:sz w:val="20"/>
              </w:rPr>
              <w:t xml:space="preserve"> </w:t>
            </w:r>
            <w:r>
              <w:rPr>
                <w:sz w:val="20"/>
              </w:rPr>
              <w:t>y</w:t>
            </w:r>
            <w:r>
              <w:rPr>
                <w:spacing w:val="21"/>
                <w:sz w:val="20"/>
              </w:rPr>
              <w:t xml:space="preserve"> </w:t>
            </w:r>
            <w:r>
              <w:rPr>
                <w:sz w:val="20"/>
              </w:rPr>
              <w:t>Betancourt</w:t>
            </w:r>
            <w:r>
              <w:rPr>
                <w:spacing w:val="17"/>
                <w:sz w:val="20"/>
              </w:rPr>
              <w:t xml:space="preserve"> </w:t>
            </w:r>
            <w:r>
              <w:rPr>
                <w:sz w:val="20"/>
              </w:rPr>
              <w:t>(segunda</w:t>
            </w:r>
            <w:r>
              <w:rPr>
                <w:spacing w:val="19"/>
                <w:sz w:val="20"/>
              </w:rPr>
              <w:t xml:space="preserve"> </w:t>
            </w:r>
            <w:r>
              <w:rPr>
                <w:sz w:val="20"/>
              </w:rPr>
              <w:t>mujer),</w:t>
            </w:r>
            <w:r>
              <w:rPr>
                <w:spacing w:val="18"/>
                <w:sz w:val="20"/>
              </w:rPr>
              <w:t xml:space="preserve"> </w:t>
            </w:r>
            <w:r>
              <w:rPr>
                <w:sz w:val="20"/>
              </w:rPr>
              <w:t>Alonso</w:t>
            </w:r>
            <w:r>
              <w:rPr>
                <w:spacing w:val="18"/>
                <w:sz w:val="20"/>
              </w:rPr>
              <w:t xml:space="preserve"> </w:t>
            </w:r>
            <w:r>
              <w:rPr>
                <w:sz w:val="20"/>
              </w:rPr>
              <w:t>Páez</w:t>
            </w:r>
            <w:r>
              <w:rPr>
                <w:spacing w:val="18"/>
                <w:sz w:val="20"/>
              </w:rPr>
              <w:t xml:space="preserve"> </w:t>
            </w:r>
            <w:r>
              <w:rPr>
                <w:sz w:val="20"/>
              </w:rPr>
              <w:t>B</w:t>
            </w:r>
            <w:r>
              <w:rPr>
                <w:sz w:val="20"/>
              </w:rPr>
              <w:t>etancourt</w:t>
            </w:r>
            <w:r>
              <w:rPr>
                <w:spacing w:val="17"/>
                <w:sz w:val="20"/>
              </w:rPr>
              <w:t xml:space="preserve"> </w:t>
            </w:r>
            <w:r>
              <w:rPr>
                <w:sz w:val="20"/>
              </w:rPr>
              <w:t>y</w:t>
            </w:r>
            <w:r>
              <w:rPr>
                <w:spacing w:val="20"/>
                <w:sz w:val="20"/>
              </w:rPr>
              <w:t xml:space="preserve"> </w:t>
            </w:r>
            <w:r>
              <w:rPr>
                <w:sz w:val="20"/>
              </w:rPr>
              <w:t>María</w:t>
            </w:r>
            <w:r>
              <w:rPr>
                <w:spacing w:val="21"/>
                <w:sz w:val="20"/>
              </w:rPr>
              <w:t xml:space="preserve"> </w:t>
            </w:r>
            <w:r>
              <w:rPr>
                <w:sz w:val="20"/>
              </w:rPr>
              <w:t>Hernández</w:t>
            </w:r>
          </w:p>
        </w:tc>
      </w:tr>
    </w:tbl>
    <w:p w14:paraId="4C0358E4" w14:textId="77777777" w:rsidR="00B31FAD" w:rsidRDefault="00B31FAD">
      <w:pPr>
        <w:rPr>
          <w:sz w:val="20"/>
        </w:rPr>
        <w:sectPr w:rsidR="00B31FAD">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B31FAD" w14:paraId="19CF9E80" w14:textId="77777777">
        <w:trPr>
          <w:trHeight w:val="2788"/>
        </w:trPr>
        <w:tc>
          <w:tcPr>
            <w:tcW w:w="2108" w:type="dxa"/>
          </w:tcPr>
          <w:p w14:paraId="377600F0" w14:textId="77777777" w:rsidR="00B31FAD" w:rsidRDefault="00B31FAD">
            <w:pPr>
              <w:pStyle w:val="TableParagraph"/>
              <w:spacing w:before="0"/>
              <w:ind w:left="0"/>
              <w:rPr>
                <w:rFonts w:ascii="Times New Roman"/>
                <w:sz w:val="18"/>
              </w:rPr>
            </w:pPr>
          </w:p>
        </w:tc>
        <w:tc>
          <w:tcPr>
            <w:tcW w:w="13213" w:type="dxa"/>
            <w:gridSpan w:val="3"/>
          </w:tcPr>
          <w:p w14:paraId="450ED66C" w14:textId="77777777" w:rsidR="00B31FAD" w:rsidRDefault="00DB0CEE">
            <w:pPr>
              <w:pStyle w:val="TableParagraph"/>
              <w:spacing w:line="364" w:lineRule="auto"/>
              <w:ind w:right="98"/>
              <w:jc w:val="both"/>
              <w:rPr>
                <w:sz w:val="20"/>
              </w:rPr>
            </w:pPr>
            <w:r>
              <w:rPr>
                <w:sz w:val="20"/>
              </w:rPr>
              <w:t>Granados, naturales de Sevilla (padres de Jacoba), Juan Páez Betancourt, natural de las islas Canarias y Marina Hernández Granados (abuelos paternos), Catalina Ardón, Juan de Avendaño y Mayor Páez de Ardón (abuelos paternos), Luis Aceituno (tío y notario),</w:t>
            </w:r>
            <w:r>
              <w:rPr>
                <w:sz w:val="20"/>
              </w:rPr>
              <w:t xml:space="preserve"> Martín Fernández Aceituno, natural de Talavera de la Reina e Inés Lobo (padres del susodicho), Martín Fernández Aceituno y María Ávila de Guzmán, vecinos y naturales de Talavera, Cristóbal Lobo (vecino y conquistadores de Guatemala) y Elena de Vargas, amb</w:t>
            </w:r>
            <w:r>
              <w:rPr>
                <w:sz w:val="20"/>
              </w:rPr>
              <w:t>os naturales de Trujillo, Alonso Lobo, Francisco Lobo, Isabel Rivera, fray Francisco de Velázquez y Martín Aceituno (hermano del susodicho), Lorenzo de Godoy, Pedro Lobo, Fernando Lobo, García Escobar, Pablo de Escobar, Juan Escobar, Alonso de Vargas Lobo,</w:t>
            </w:r>
            <w:r>
              <w:rPr>
                <w:sz w:val="20"/>
              </w:rPr>
              <w:t xml:space="preserve"> Alonso Martín, Leonor López, Quiteria </w:t>
            </w:r>
            <w:r>
              <w:rPr>
                <w:spacing w:val="2"/>
                <w:sz w:val="20"/>
              </w:rPr>
              <w:t>Utzel,</w:t>
            </w:r>
            <w:r>
              <w:rPr>
                <w:spacing w:val="59"/>
                <w:sz w:val="20"/>
              </w:rPr>
              <w:t xml:space="preserve"> </w:t>
            </w:r>
            <w:r>
              <w:rPr>
                <w:sz w:val="20"/>
              </w:rPr>
              <w:t>Francisca</w:t>
            </w:r>
            <w:r>
              <w:rPr>
                <w:spacing w:val="29"/>
                <w:sz w:val="20"/>
              </w:rPr>
              <w:t xml:space="preserve"> </w:t>
            </w:r>
            <w:r>
              <w:rPr>
                <w:sz w:val="20"/>
              </w:rPr>
              <w:t>Utzel,</w:t>
            </w:r>
            <w:r>
              <w:rPr>
                <w:spacing w:val="29"/>
                <w:sz w:val="20"/>
              </w:rPr>
              <w:t xml:space="preserve"> </w:t>
            </w:r>
            <w:r>
              <w:rPr>
                <w:sz w:val="20"/>
              </w:rPr>
              <w:t>Julián</w:t>
            </w:r>
            <w:r>
              <w:rPr>
                <w:spacing w:val="30"/>
                <w:sz w:val="20"/>
              </w:rPr>
              <w:t xml:space="preserve"> </w:t>
            </w:r>
            <w:r>
              <w:rPr>
                <w:sz w:val="20"/>
              </w:rPr>
              <w:t>Utzel,</w:t>
            </w:r>
            <w:r>
              <w:rPr>
                <w:spacing w:val="31"/>
                <w:sz w:val="20"/>
              </w:rPr>
              <w:t xml:space="preserve"> </w:t>
            </w:r>
            <w:r>
              <w:rPr>
                <w:sz w:val="20"/>
              </w:rPr>
              <w:t>Alonso</w:t>
            </w:r>
            <w:r>
              <w:rPr>
                <w:spacing w:val="31"/>
                <w:sz w:val="20"/>
              </w:rPr>
              <w:t xml:space="preserve"> </w:t>
            </w:r>
            <w:r>
              <w:rPr>
                <w:sz w:val="20"/>
              </w:rPr>
              <w:t>Utzel,</w:t>
            </w:r>
            <w:r>
              <w:rPr>
                <w:spacing w:val="30"/>
                <w:sz w:val="20"/>
              </w:rPr>
              <w:t xml:space="preserve"> </w:t>
            </w:r>
            <w:r>
              <w:rPr>
                <w:sz w:val="20"/>
              </w:rPr>
              <w:t>Juan</w:t>
            </w:r>
            <w:r>
              <w:rPr>
                <w:spacing w:val="31"/>
                <w:sz w:val="20"/>
              </w:rPr>
              <w:t xml:space="preserve"> </w:t>
            </w:r>
            <w:r>
              <w:rPr>
                <w:sz w:val="20"/>
              </w:rPr>
              <w:t>Utzel,</w:t>
            </w:r>
            <w:r>
              <w:rPr>
                <w:spacing w:val="31"/>
                <w:sz w:val="20"/>
              </w:rPr>
              <w:t xml:space="preserve"> </w:t>
            </w:r>
            <w:r>
              <w:rPr>
                <w:sz w:val="20"/>
              </w:rPr>
              <w:t>María</w:t>
            </w:r>
            <w:r>
              <w:rPr>
                <w:spacing w:val="31"/>
                <w:sz w:val="20"/>
              </w:rPr>
              <w:t xml:space="preserve"> </w:t>
            </w:r>
            <w:r>
              <w:rPr>
                <w:sz w:val="20"/>
              </w:rPr>
              <w:t>Utzel,</w:t>
            </w:r>
            <w:r>
              <w:rPr>
                <w:spacing w:val="31"/>
                <w:sz w:val="20"/>
              </w:rPr>
              <w:t xml:space="preserve"> </w:t>
            </w:r>
            <w:r>
              <w:rPr>
                <w:sz w:val="20"/>
              </w:rPr>
              <w:t>Ana</w:t>
            </w:r>
            <w:r>
              <w:rPr>
                <w:spacing w:val="29"/>
                <w:sz w:val="20"/>
              </w:rPr>
              <w:t xml:space="preserve"> </w:t>
            </w:r>
            <w:r>
              <w:rPr>
                <w:sz w:val="20"/>
              </w:rPr>
              <w:t>Utzel,</w:t>
            </w:r>
            <w:r>
              <w:rPr>
                <w:spacing w:val="31"/>
                <w:sz w:val="20"/>
              </w:rPr>
              <w:t xml:space="preserve"> </w:t>
            </w:r>
            <w:r>
              <w:rPr>
                <w:sz w:val="20"/>
              </w:rPr>
              <w:t>Guiomar</w:t>
            </w:r>
            <w:r>
              <w:rPr>
                <w:spacing w:val="32"/>
                <w:sz w:val="20"/>
              </w:rPr>
              <w:t xml:space="preserve"> </w:t>
            </w:r>
            <w:r>
              <w:rPr>
                <w:sz w:val="20"/>
              </w:rPr>
              <w:t>Escalante,</w:t>
            </w:r>
            <w:r>
              <w:rPr>
                <w:spacing w:val="32"/>
                <w:sz w:val="20"/>
              </w:rPr>
              <w:t xml:space="preserve"> </w:t>
            </w:r>
            <w:r>
              <w:rPr>
                <w:sz w:val="20"/>
              </w:rPr>
              <w:t>Alonso</w:t>
            </w:r>
            <w:r>
              <w:rPr>
                <w:spacing w:val="31"/>
                <w:sz w:val="20"/>
              </w:rPr>
              <w:t xml:space="preserve"> </w:t>
            </w:r>
            <w:r>
              <w:rPr>
                <w:sz w:val="20"/>
              </w:rPr>
              <w:t>de</w:t>
            </w:r>
            <w:r>
              <w:rPr>
                <w:spacing w:val="31"/>
                <w:sz w:val="20"/>
              </w:rPr>
              <w:t xml:space="preserve"> </w:t>
            </w:r>
            <w:r>
              <w:rPr>
                <w:sz w:val="20"/>
              </w:rPr>
              <w:t>Vargas,</w:t>
            </w:r>
            <w:r>
              <w:rPr>
                <w:spacing w:val="29"/>
                <w:sz w:val="20"/>
              </w:rPr>
              <w:t xml:space="preserve"> </w:t>
            </w:r>
            <w:r>
              <w:rPr>
                <w:sz w:val="20"/>
              </w:rPr>
              <w:t>Guimar</w:t>
            </w:r>
            <w:r>
              <w:rPr>
                <w:spacing w:val="47"/>
                <w:sz w:val="20"/>
              </w:rPr>
              <w:t xml:space="preserve"> </w:t>
            </w:r>
            <w:r>
              <w:rPr>
                <w:sz w:val="20"/>
              </w:rPr>
              <w:t>García,</w:t>
            </w:r>
            <w:r>
              <w:rPr>
                <w:spacing w:val="28"/>
                <w:sz w:val="20"/>
              </w:rPr>
              <w:t xml:space="preserve"> </w:t>
            </w:r>
            <w:r>
              <w:rPr>
                <w:sz w:val="20"/>
              </w:rPr>
              <w:t>Inés</w:t>
            </w:r>
          </w:p>
          <w:p w14:paraId="6544C1E7" w14:textId="77777777" w:rsidR="00B31FAD" w:rsidRDefault="00DB0CEE">
            <w:pPr>
              <w:pStyle w:val="TableParagraph"/>
              <w:spacing w:before="0" w:line="222" w:lineRule="exact"/>
              <w:rPr>
                <w:sz w:val="20"/>
              </w:rPr>
            </w:pPr>
            <w:r>
              <w:rPr>
                <w:sz w:val="20"/>
              </w:rPr>
              <w:t>Sánchez.</w:t>
            </w:r>
          </w:p>
        </w:tc>
      </w:tr>
      <w:tr w:rsidR="00B31FAD" w14:paraId="55911E71" w14:textId="77777777">
        <w:trPr>
          <w:trHeight w:val="347"/>
        </w:trPr>
        <w:tc>
          <w:tcPr>
            <w:tcW w:w="2108" w:type="dxa"/>
            <w:shd w:val="clear" w:color="auto" w:fill="D0CECE"/>
          </w:tcPr>
          <w:p w14:paraId="4D005756" w14:textId="77777777" w:rsidR="00B31FAD" w:rsidRDefault="00DB0CEE">
            <w:pPr>
              <w:pStyle w:val="TableParagraph"/>
              <w:ind w:left="918" w:right="915"/>
              <w:jc w:val="center"/>
              <w:rPr>
                <w:sz w:val="20"/>
              </w:rPr>
            </w:pPr>
            <w:r>
              <w:rPr>
                <w:sz w:val="20"/>
              </w:rPr>
              <w:t>72</w:t>
            </w:r>
          </w:p>
        </w:tc>
        <w:tc>
          <w:tcPr>
            <w:tcW w:w="5353" w:type="dxa"/>
            <w:shd w:val="clear" w:color="auto" w:fill="D0CECE"/>
          </w:tcPr>
          <w:p w14:paraId="212358FC" w14:textId="77777777" w:rsidR="00B31FAD" w:rsidRDefault="00DB0CEE">
            <w:pPr>
              <w:pStyle w:val="TableParagraph"/>
              <w:tabs>
                <w:tab w:val="left" w:pos="2018"/>
              </w:tabs>
              <w:rPr>
                <w:sz w:val="20"/>
              </w:rPr>
            </w:pPr>
            <w:r>
              <w:rPr>
                <w:sz w:val="20"/>
              </w:rPr>
              <w:t>Microfilm</w:t>
            </w:r>
            <w:r>
              <w:rPr>
                <w:spacing w:val="-3"/>
                <w:sz w:val="20"/>
              </w:rPr>
              <w:t xml:space="preserve"> </w:t>
            </w:r>
            <w:r>
              <w:rPr>
                <w:sz w:val="20"/>
              </w:rPr>
              <w:t>34956</w:t>
            </w:r>
            <w:r>
              <w:rPr>
                <w:sz w:val="20"/>
              </w:rPr>
              <w:tab/>
              <w:t>Imagen</w:t>
            </w:r>
            <w:r>
              <w:rPr>
                <w:spacing w:val="-2"/>
                <w:sz w:val="20"/>
              </w:rPr>
              <w:t xml:space="preserve"> </w:t>
            </w:r>
            <w:r>
              <w:rPr>
                <w:sz w:val="20"/>
              </w:rPr>
              <w:t>1074-1163</w:t>
            </w:r>
          </w:p>
        </w:tc>
        <w:tc>
          <w:tcPr>
            <w:tcW w:w="3629" w:type="dxa"/>
            <w:shd w:val="clear" w:color="auto" w:fill="D0CECE"/>
          </w:tcPr>
          <w:p w14:paraId="64196DBF" w14:textId="77777777" w:rsidR="00B31FAD" w:rsidRDefault="00DB0CEE">
            <w:pPr>
              <w:pStyle w:val="TableParagraph"/>
              <w:ind w:left="105"/>
              <w:rPr>
                <w:sz w:val="20"/>
              </w:rPr>
            </w:pPr>
            <w:r>
              <w:rPr>
                <w:sz w:val="20"/>
              </w:rPr>
              <w:t>02-may-1615</w:t>
            </w:r>
          </w:p>
        </w:tc>
        <w:tc>
          <w:tcPr>
            <w:tcW w:w="4231" w:type="dxa"/>
            <w:shd w:val="clear" w:color="auto" w:fill="D0CECE"/>
          </w:tcPr>
          <w:p w14:paraId="3E942D0D" w14:textId="77777777" w:rsidR="00B31FAD" w:rsidRDefault="00DB0CEE">
            <w:pPr>
              <w:pStyle w:val="TableParagraph"/>
              <w:rPr>
                <w:sz w:val="20"/>
              </w:rPr>
            </w:pPr>
            <w:r>
              <w:rPr>
                <w:sz w:val="20"/>
              </w:rPr>
              <w:t>Vol.305</w:t>
            </w:r>
          </w:p>
        </w:tc>
      </w:tr>
      <w:tr w:rsidR="00B31FAD" w14:paraId="6640FD34" w14:textId="77777777">
        <w:trPr>
          <w:trHeight w:val="698"/>
        </w:trPr>
        <w:tc>
          <w:tcPr>
            <w:tcW w:w="2108" w:type="dxa"/>
          </w:tcPr>
          <w:p w14:paraId="3B49C345" w14:textId="77777777" w:rsidR="00B31FAD" w:rsidRDefault="00DB0CEE">
            <w:pPr>
              <w:pStyle w:val="TableParagraph"/>
              <w:rPr>
                <w:sz w:val="20"/>
              </w:rPr>
            </w:pPr>
            <w:r>
              <w:rPr>
                <w:sz w:val="20"/>
              </w:rPr>
              <w:t>Descripción</w:t>
            </w:r>
          </w:p>
        </w:tc>
        <w:tc>
          <w:tcPr>
            <w:tcW w:w="13213" w:type="dxa"/>
            <w:gridSpan w:val="3"/>
          </w:tcPr>
          <w:p w14:paraId="17D50F53" w14:textId="77777777" w:rsidR="00B31FAD" w:rsidRDefault="00DB0CEE">
            <w:pPr>
              <w:pStyle w:val="TableParagraph"/>
              <w:rPr>
                <w:sz w:val="20"/>
              </w:rPr>
            </w:pPr>
            <w:r>
              <w:rPr>
                <w:sz w:val="20"/>
              </w:rPr>
              <w:t>Genealogía y limpieza de fray Diego Agundez quien solicita el puesto de comisario o calificador. La resolución es</w:t>
            </w:r>
            <w:r>
              <w:rPr>
                <w:spacing w:val="53"/>
                <w:sz w:val="20"/>
              </w:rPr>
              <w:t xml:space="preserve"> </w:t>
            </w:r>
            <w:r>
              <w:rPr>
                <w:sz w:val="20"/>
              </w:rPr>
              <w:t>asertiva y le nombran</w:t>
            </w:r>
          </w:p>
          <w:p w14:paraId="63B9B426" w14:textId="77777777" w:rsidR="00B31FAD" w:rsidRDefault="00DB0CEE">
            <w:pPr>
              <w:pStyle w:val="TableParagraph"/>
              <w:spacing w:before="119"/>
              <w:rPr>
                <w:sz w:val="20"/>
              </w:rPr>
            </w:pPr>
            <w:r>
              <w:rPr>
                <w:sz w:val="20"/>
              </w:rPr>
              <w:t>patrocinador, junto a él también le dan nombramiento a su hermano Cristóbal para que ejerza como abogado de los presos</w:t>
            </w:r>
          </w:p>
        </w:tc>
      </w:tr>
      <w:tr w:rsidR="00B31FAD" w14:paraId="2A9B9D32" w14:textId="77777777">
        <w:trPr>
          <w:trHeight w:val="2090"/>
        </w:trPr>
        <w:tc>
          <w:tcPr>
            <w:tcW w:w="2108" w:type="dxa"/>
          </w:tcPr>
          <w:p w14:paraId="663EA734" w14:textId="77777777" w:rsidR="00B31FAD" w:rsidRDefault="00DB0CEE">
            <w:pPr>
              <w:pStyle w:val="TableParagraph"/>
              <w:rPr>
                <w:sz w:val="20"/>
              </w:rPr>
            </w:pPr>
            <w:r>
              <w:rPr>
                <w:sz w:val="20"/>
              </w:rPr>
              <w:t>Otras personas</w:t>
            </w:r>
          </w:p>
        </w:tc>
        <w:tc>
          <w:tcPr>
            <w:tcW w:w="13213" w:type="dxa"/>
            <w:gridSpan w:val="3"/>
          </w:tcPr>
          <w:p w14:paraId="0CA164A3" w14:textId="77777777" w:rsidR="00B31FAD" w:rsidRDefault="00DB0CEE">
            <w:pPr>
              <w:pStyle w:val="TableParagraph"/>
              <w:spacing w:line="362" w:lineRule="auto"/>
              <w:ind w:right="100"/>
              <w:jc w:val="both"/>
              <w:rPr>
                <w:sz w:val="20"/>
              </w:rPr>
            </w:pPr>
            <w:r>
              <w:rPr>
                <w:sz w:val="20"/>
              </w:rPr>
              <w:t xml:space="preserve">Diego Agundez, natural de Abarca e Inés de las Casas vecino de México (padres del susodicho), Pedro Martín Aguado y Catalina Martínez (naturales de Abarca), Diego de la Becerra y Luisa de las Casas (naturales de Sevilla), Anna de Andrada y Bartolomé Pérez </w:t>
            </w:r>
            <w:r>
              <w:rPr>
                <w:sz w:val="20"/>
              </w:rPr>
              <w:t>de Andrada , Juan de Sandoval, Gonzalo Marmolejo, Pedro de Cifuentes, Ana Osorio de la Becerra, Juan de Guzmán, Juan Martínez, Hernando Martínez, Doctor Agundez, Pedro Agundez, Pedro Martínez, Catalina Agundez, Cristóbal Martínez, Hernando de Mújica, Isabe</w:t>
            </w:r>
            <w:r>
              <w:rPr>
                <w:sz w:val="20"/>
              </w:rPr>
              <w:t>l de Oñate, Cristóbal de Oñate, Vicente de Saldivar, Martín López de Gaona, Martín de Zavala Vizcaíno, Luisa Agundez, Juan Zavala Vizcaíno, Sebastián Franco, Sebastián</w:t>
            </w:r>
          </w:p>
          <w:p w14:paraId="269E8687" w14:textId="77777777" w:rsidR="00B31FAD" w:rsidRDefault="00DB0CEE">
            <w:pPr>
              <w:pStyle w:val="TableParagraph"/>
              <w:spacing w:before="6"/>
              <w:jc w:val="both"/>
              <w:rPr>
                <w:sz w:val="20"/>
              </w:rPr>
            </w:pPr>
            <w:r>
              <w:rPr>
                <w:sz w:val="20"/>
              </w:rPr>
              <w:t>Franco (hijo), Petronila Franco.</w:t>
            </w:r>
          </w:p>
        </w:tc>
      </w:tr>
      <w:tr w:rsidR="00B31FAD" w14:paraId="495EC229" w14:textId="77777777">
        <w:trPr>
          <w:trHeight w:val="347"/>
        </w:trPr>
        <w:tc>
          <w:tcPr>
            <w:tcW w:w="2108" w:type="dxa"/>
            <w:shd w:val="clear" w:color="auto" w:fill="D0CECE"/>
          </w:tcPr>
          <w:p w14:paraId="2EEA4AD3" w14:textId="77777777" w:rsidR="00B31FAD" w:rsidRDefault="00DB0CEE">
            <w:pPr>
              <w:pStyle w:val="TableParagraph"/>
              <w:spacing w:before="67"/>
              <w:ind w:left="918" w:right="915"/>
              <w:jc w:val="center"/>
              <w:rPr>
                <w:sz w:val="20"/>
              </w:rPr>
            </w:pPr>
            <w:r>
              <w:rPr>
                <w:sz w:val="20"/>
              </w:rPr>
              <w:t>73</w:t>
            </w:r>
          </w:p>
        </w:tc>
        <w:tc>
          <w:tcPr>
            <w:tcW w:w="5353" w:type="dxa"/>
            <w:shd w:val="clear" w:color="auto" w:fill="D0CECE"/>
          </w:tcPr>
          <w:p w14:paraId="6D455B50" w14:textId="77777777" w:rsidR="00B31FAD" w:rsidRDefault="00DB0CEE">
            <w:pPr>
              <w:pStyle w:val="TableParagraph"/>
              <w:tabs>
                <w:tab w:val="left" w:pos="2018"/>
              </w:tabs>
              <w:spacing w:before="67"/>
              <w:rPr>
                <w:sz w:val="20"/>
              </w:rPr>
            </w:pPr>
            <w:r>
              <w:rPr>
                <w:sz w:val="20"/>
              </w:rPr>
              <w:t>Microfilm</w:t>
            </w:r>
            <w:r>
              <w:rPr>
                <w:spacing w:val="-3"/>
                <w:sz w:val="20"/>
              </w:rPr>
              <w:t xml:space="preserve"> </w:t>
            </w:r>
            <w:r>
              <w:rPr>
                <w:sz w:val="20"/>
              </w:rPr>
              <w:t>34956</w:t>
            </w:r>
            <w:r>
              <w:rPr>
                <w:sz w:val="20"/>
              </w:rPr>
              <w:tab/>
              <w:t>Imagen</w:t>
            </w:r>
            <w:r>
              <w:rPr>
                <w:spacing w:val="-2"/>
                <w:sz w:val="20"/>
              </w:rPr>
              <w:t xml:space="preserve"> </w:t>
            </w:r>
            <w:r>
              <w:rPr>
                <w:sz w:val="20"/>
              </w:rPr>
              <w:t>1164-1200</w:t>
            </w:r>
          </w:p>
        </w:tc>
        <w:tc>
          <w:tcPr>
            <w:tcW w:w="3629" w:type="dxa"/>
            <w:shd w:val="clear" w:color="auto" w:fill="D0CECE"/>
          </w:tcPr>
          <w:p w14:paraId="18CD0407" w14:textId="77777777" w:rsidR="00B31FAD" w:rsidRDefault="00DB0CEE">
            <w:pPr>
              <w:pStyle w:val="TableParagraph"/>
              <w:spacing w:before="67"/>
              <w:ind w:left="105"/>
              <w:rPr>
                <w:sz w:val="20"/>
              </w:rPr>
            </w:pPr>
            <w:r>
              <w:rPr>
                <w:sz w:val="20"/>
              </w:rPr>
              <w:t>09-feb-1678</w:t>
            </w:r>
          </w:p>
        </w:tc>
        <w:tc>
          <w:tcPr>
            <w:tcW w:w="4231" w:type="dxa"/>
            <w:shd w:val="clear" w:color="auto" w:fill="D0CECE"/>
          </w:tcPr>
          <w:p w14:paraId="0C202CAE" w14:textId="77777777" w:rsidR="00B31FAD" w:rsidRDefault="00DB0CEE">
            <w:pPr>
              <w:pStyle w:val="TableParagraph"/>
              <w:spacing w:before="67"/>
              <w:rPr>
                <w:sz w:val="20"/>
              </w:rPr>
            </w:pPr>
            <w:r>
              <w:rPr>
                <w:sz w:val="20"/>
              </w:rPr>
              <w:t>Vol.30</w:t>
            </w:r>
            <w:r>
              <w:rPr>
                <w:sz w:val="20"/>
              </w:rPr>
              <w:t>5</w:t>
            </w:r>
          </w:p>
        </w:tc>
      </w:tr>
      <w:tr w:rsidR="00B31FAD" w14:paraId="69E39D98" w14:textId="77777777">
        <w:trPr>
          <w:trHeight w:val="1045"/>
        </w:trPr>
        <w:tc>
          <w:tcPr>
            <w:tcW w:w="2108" w:type="dxa"/>
          </w:tcPr>
          <w:p w14:paraId="534B8C84" w14:textId="77777777" w:rsidR="00B31FAD" w:rsidRDefault="00DB0CEE">
            <w:pPr>
              <w:pStyle w:val="TableParagraph"/>
              <w:rPr>
                <w:sz w:val="20"/>
              </w:rPr>
            </w:pPr>
            <w:r>
              <w:rPr>
                <w:sz w:val="20"/>
              </w:rPr>
              <w:t>Descripción</w:t>
            </w:r>
          </w:p>
        </w:tc>
        <w:tc>
          <w:tcPr>
            <w:tcW w:w="13213" w:type="dxa"/>
            <w:gridSpan w:val="3"/>
          </w:tcPr>
          <w:p w14:paraId="145A73D4" w14:textId="77777777" w:rsidR="00B31FAD" w:rsidRDefault="00DB0CEE">
            <w:pPr>
              <w:pStyle w:val="TableParagraph"/>
              <w:rPr>
                <w:sz w:val="20"/>
              </w:rPr>
            </w:pPr>
            <w:r>
              <w:rPr>
                <w:sz w:val="20"/>
              </w:rPr>
              <w:t>Denuncia contra el padre Francisco Tendilla por haber tocado las partes íntimas de dos colegiales, Antonio de la Perea y Gregorio del Rosario.</w:t>
            </w:r>
            <w:r>
              <w:rPr>
                <w:spacing w:val="-39"/>
                <w:sz w:val="20"/>
              </w:rPr>
              <w:t xml:space="preserve"> </w:t>
            </w:r>
            <w:r>
              <w:rPr>
                <w:sz w:val="20"/>
              </w:rPr>
              <w:t>La</w:t>
            </w:r>
          </w:p>
          <w:p w14:paraId="6D1A579E" w14:textId="77777777" w:rsidR="00B31FAD" w:rsidRDefault="00DB0CEE">
            <w:pPr>
              <w:pStyle w:val="TableParagraph"/>
              <w:spacing w:before="118"/>
              <w:rPr>
                <w:sz w:val="20"/>
              </w:rPr>
            </w:pPr>
            <w:r>
              <w:rPr>
                <w:sz w:val="20"/>
              </w:rPr>
              <w:t>resolución</w:t>
            </w:r>
            <w:r>
              <w:rPr>
                <w:spacing w:val="19"/>
                <w:sz w:val="20"/>
              </w:rPr>
              <w:t xml:space="preserve"> </w:t>
            </w:r>
            <w:r>
              <w:rPr>
                <w:sz w:val="20"/>
              </w:rPr>
              <w:t>es</w:t>
            </w:r>
            <w:r>
              <w:rPr>
                <w:spacing w:val="24"/>
                <w:sz w:val="20"/>
              </w:rPr>
              <w:t xml:space="preserve"> </w:t>
            </w:r>
            <w:r>
              <w:rPr>
                <w:sz w:val="20"/>
              </w:rPr>
              <w:t>pena</w:t>
            </w:r>
            <w:r>
              <w:rPr>
                <w:spacing w:val="21"/>
                <w:sz w:val="20"/>
              </w:rPr>
              <w:t xml:space="preserve"> </w:t>
            </w:r>
            <w:r>
              <w:rPr>
                <w:sz w:val="20"/>
              </w:rPr>
              <w:t>de</w:t>
            </w:r>
            <w:r>
              <w:rPr>
                <w:spacing w:val="21"/>
                <w:sz w:val="20"/>
              </w:rPr>
              <w:t xml:space="preserve"> </w:t>
            </w:r>
            <w:r>
              <w:rPr>
                <w:sz w:val="20"/>
              </w:rPr>
              <w:t>excomunión</w:t>
            </w:r>
            <w:r>
              <w:rPr>
                <w:spacing w:val="20"/>
                <w:sz w:val="20"/>
              </w:rPr>
              <w:t xml:space="preserve"> </w:t>
            </w:r>
            <w:r>
              <w:rPr>
                <w:sz w:val="20"/>
              </w:rPr>
              <w:t>mayor</w:t>
            </w:r>
            <w:r>
              <w:rPr>
                <w:spacing w:val="21"/>
                <w:sz w:val="20"/>
              </w:rPr>
              <w:t xml:space="preserve"> </w:t>
            </w:r>
            <w:r>
              <w:rPr>
                <w:sz w:val="20"/>
              </w:rPr>
              <w:t>y</w:t>
            </w:r>
            <w:r>
              <w:rPr>
                <w:spacing w:val="22"/>
                <w:sz w:val="20"/>
              </w:rPr>
              <w:t xml:space="preserve"> </w:t>
            </w:r>
            <w:r>
              <w:rPr>
                <w:sz w:val="20"/>
              </w:rPr>
              <w:t>ser</w:t>
            </w:r>
            <w:r>
              <w:rPr>
                <w:spacing w:val="21"/>
                <w:sz w:val="20"/>
              </w:rPr>
              <w:t xml:space="preserve"> </w:t>
            </w:r>
            <w:r>
              <w:rPr>
                <w:sz w:val="20"/>
              </w:rPr>
              <w:t>llevado</w:t>
            </w:r>
            <w:r>
              <w:rPr>
                <w:spacing w:val="20"/>
                <w:sz w:val="20"/>
              </w:rPr>
              <w:t xml:space="preserve"> </w:t>
            </w:r>
            <w:r>
              <w:rPr>
                <w:sz w:val="20"/>
              </w:rPr>
              <w:t>a</w:t>
            </w:r>
            <w:r>
              <w:rPr>
                <w:spacing w:val="22"/>
                <w:sz w:val="20"/>
              </w:rPr>
              <w:t xml:space="preserve"> </w:t>
            </w:r>
            <w:r>
              <w:rPr>
                <w:sz w:val="20"/>
              </w:rPr>
              <w:t>la</w:t>
            </w:r>
            <w:r>
              <w:rPr>
                <w:spacing w:val="23"/>
                <w:sz w:val="20"/>
              </w:rPr>
              <w:t xml:space="preserve"> </w:t>
            </w:r>
            <w:r>
              <w:rPr>
                <w:sz w:val="20"/>
              </w:rPr>
              <w:t>ciudad</w:t>
            </w:r>
            <w:r>
              <w:rPr>
                <w:spacing w:val="23"/>
                <w:sz w:val="20"/>
              </w:rPr>
              <w:t xml:space="preserve"> </w:t>
            </w:r>
            <w:r>
              <w:rPr>
                <w:sz w:val="20"/>
              </w:rPr>
              <w:t>de</w:t>
            </w:r>
            <w:r>
              <w:rPr>
                <w:spacing w:val="22"/>
                <w:sz w:val="20"/>
              </w:rPr>
              <w:t xml:space="preserve"> </w:t>
            </w:r>
            <w:r>
              <w:rPr>
                <w:sz w:val="20"/>
              </w:rPr>
              <w:t>México,</w:t>
            </w:r>
            <w:r>
              <w:rPr>
                <w:spacing w:val="22"/>
                <w:sz w:val="20"/>
              </w:rPr>
              <w:t xml:space="preserve"> </w:t>
            </w:r>
            <w:r>
              <w:rPr>
                <w:sz w:val="20"/>
              </w:rPr>
              <w:t>pero</w:t>
            </w:r>
            <w:r>
              <w:rPr>
                <w:spacing w:val="23"/>
                <w:sz w:val="20"/>
              </w:rPr>
              <w:t xml:space="preserve"> </w:t>
            </w:r>
            <w:r>
              <w:rPr>
                <w:sz w:val="20"/>
              </w:rPr>
              <w:t>después</w:t>
            </w:r>
            <w:r>
              <w:rPr>
                <w:spacing w:val="22"/>
                <w:sz w:val="20"/>
              </w:rPr>
              <w:t xml:space="preserve"> </w:t>
            </w:r>
            <w:r>
              <w:rPr>
                <w:sz w:val="20"/>
              </w:rPr>
              <w:t>se</w:t>
            </w:r>
            <w:r>
              <w:rPr>
                <w:spacing w:val="23"/>
                <w:sz w:val="20"/>
              </w:rPr>
              <w:t xml:space="preserve"> </w:t>
            </w:r>
            <w:r>
              <w:rPr>
                <w:sz w:val="20"/>
              </w:rPr>
              <w:t>le</w:t>
            </w:r>
            <w:r>
              <w:rPr>
                <w:spacing w:val="21"/>
                <w:sz w:val="20"/>
              </w:rPr>
              <w:t xml:space="preserve"> </w:t>
            </w:r>
            <w:r>
              <w:rPr>
                <w:sz w:val="20"/>
              </w:rPr>
              <w:t>da</w:t>
            </w:r>
            <w:r>
              <w:rPr>
                <w:spacing w:val="20"/>
                <w:sz w:val="20"/>
              </w:rPr>
              <w:t xml:space="preserve"> </w:t>
            </w:r>
            <w:r>
              <w:rPr>
                <w:sz w:val="20"/>
              </w:rPr>
              <w:t>por</w:t>
            </w:r>
            <w:r>
              <w:rPr>
                <w:spacing w:val="22"/>
                <w:sz w:val="20"/>
              </w:rPr>
              <w:t xml:space="preserve"> </w:t>
            </w:r>
            <w:r>
              <w:rPr>
                <w:sz w:val="20"/>
              </w:rPr>
              <w:t>libre</w:t>
            </w:r>
            <w:r>
              <w:rPr>
                <w:spacing w:val="21"/>
                <w:sz w:val="20"/>
              </w:rPr>
              <w:t xml:space="preserve"> </w:t>
            </w:r>
            <w:r>
              <w:rPr>
                <w:sz w:val="20"/>
              </w:rPr>
              <w:t>de</w:t>
            </w:r>
            <w:r>
              <w:rPr>
                <w:spacing w:val="22"/>
                <w:sz w:val="20"/>
              </w:rPr>
              <w:t xml:space="preserve"> </w:t>
            </w:r>
            <w:r>
              <w:rPr>
                <w:sz w:val="20"/>
              </w:rPr>
              <w:t>toda</w:t>
            </w:r>
            <w:r>
              <w:rPr>
                <w:spacing w:val="19"/>
                <w:sz w:val="20"/>
              </w:rPr>
              <w:t xml:space="preserve"> </w:t>
            </w:r>
            <w:r>
              <w:rPr>
                <w:sz w:val="20"/>
              </w:rPr>
              <w:t>causa</w:t>
            </w:r>
            <w:r>
              <w:rPr>
                <w:spacing w:val="21"/>
                <w:sz w:val="20"/>
              </w:rPr>
              <w:t xml:space="preserve"> </w:t>
            </w:r>
            <w:r>
              <w:rPr>
                <w:sz w:val="20"/>
              </w:rPr>
              <w:t>y</w:t>
            </w:r>
            <w:r>
              <w:rPr>
                <w:spacing w:val="22"/>
                <w:sz w:val="20"/>
              </w:rPr>
              <w:t xml:space="preserve"> </w:t>
            </w:r>
            <w:r>
              <w:rPr>
                <w:sz w:val="20"/>
              </w:rPr>
              <w:t>el</w:t>
            </w:r>
            <w:r>
              <w:rPr>
                <w:spacing w:val="22"/>
                <w:sz w:val="20"/>
              </w:rPr>
              <w:t xml:space="preserve"> </w:t>
            </w:r>
            <w:r>
              <w:rPr>
                <w:sz w:val="20"/>
              </w:rPr>
              <w:t>susodicho</w:t>
            </w:r>
          </w:p>
          <w:p w14:paraId="26A02CCE" w14:textId="77777777" w:rsidR="00B31FAD" w:rsidRDefault="00DB0CEE">
            <w:pPr>
              <w:pStyle w:val="TableParagraph"/>
              <w:spacing w:before="121"/>
              <w:rPr>
                <w:sz w:val="20"/>
              </w:rPr>
            </w:pPr>
            <w:r>
              <w:rPr>
                <w:sz w:val="20"/>
              </w:rPr>
              <w:t>fallece</w:t>
            </w:r>
          </w:p>
        </w:tc>
      </w:tr>
      <w:tr w:rsidR="00B31FAD" w14:paraId="5B8D6C87" w14:textId="77777777">
        <w:trPr>
          <w:trHeight w:val="347"/>
        </w:trPr>
        <w:tc>
          <w:tcPr>
            <w:tcW w:w="2108" w:type="dxa"/>
          </w:tcPr>
          <w:p w14:paraId="5C21CA5A" w14:textId="77777777" w:rsidR="00B31FAD" w:rsidRDefault="00DB0CEE">
            <w:pPr>
              <w:pStyle w:val="TableParagraph"/>
              <w:rPr>
                <w:sz w:val="20"/>
              </w:rPr>
            </w:pPr>
            <w:r>
              <w:rPr>
                <w:sz w:val="20"/>
              </w:rPr>
              <w:t>Otras personas</w:t>
            </w:r>
          </w:p>
        </w:tc>
        <w:tc>
          <w:tcPr>
            <w:tcW w:w="13213" w:type="dxa"/>
            <w:gridSpan w:val="3"/>
          </w:tcPr>
          <w:p w14:paraId="175CBB62" w14:textId="77777777" w:rsidR="00B31FAD" w:rsidRDefault="00DB0CEE">
            <w:pPr>
              <w:pStyle w:val="TableParagraph"/>
              <w:rPr>
                <w:sz w:val="20"/>
              </w:rPr>
            </w:pPr>
            <w:r>
              <w:rPr>
                <w:sz w:val="20"/>
              </w:rPr>
              <w:t>Francisco de Montes, María Fernández.</w:t>
            </w:r>
          </w:p>
        </w:tc>
      </w:tr>
    </w:tbl>
    <w:p w14:paraId="5B894D49" w14:textId="77777777" w:rsidR="00DB0CEE" w:rsidRDefault="00DB0CEE"/>
    <w:sectPr w:rsidR="00DB0CEE">
      <w:pgSz w:w="15840" w:h="12240" w:orient="landscape"/>
      <w:pgMar w:top="720" w:right="140" w:bottom="620" w:left="1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A3C12" w14:textId="77777777" w:rsidR="00DB0CEE" w:rsidRDefault="00DB0CEE">
      <w:r>
        <w:separator/>
      </w:r>
    </w:p>
  </w:endnote>
  <w:endnote w:type="continuationSeparator" w:id="0">
    <w:p w14:paraId="63DE2326" w14:textId="77777777" w:rsidR="00DB0CEE" w:rsidRDefault="00DB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EEAC9" w14:textId="5F1A458A" w:rsidR="00B31FAD" w:rsidRDefault="00FF2FFD">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0FE8FD8D" wp14:editId="17DEF2EE">
              <wp:simplePos x="0" y="0"/>
              <wp:positionH relativeFrom="page">
                <wp:posOffset>4704080</wp:posOffset>
              </wp:positionH>
              <wp:positionV relativeFrom="page">
                <wp:posOffset>7302500</wp:posOffset>
              </wp:positionV>
              <wp:extent cx="216535" cy="1949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D48C" w14:textId="77777777" w:rsidR="00B31FAD" w:rsidRDefault="00DB0CEE">
                          <w:pPr>
                            <w:spacing w:before="45"/>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8FD8D" id="_x0000_t202" coordsize="21600,21600" o:spt="202" path="m,l,21600r21600,l21600,xe">
              <v:stroke joinstyle="miter"/>
              <v:path gradientshapeok="t" o:connecttype="rect"/>
            </v:shapetype>
            <v:shape id="Text Box 1" o:spid="_x0000_s1026" type="#_x0000_t202" style="position:absolute;margin-left:370.4pt;margin-top:575pt;width:17.05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" filled="f" stroked="f">
              <v:textbox inset="0,0,0,0">
                <w:txbxContent>
                  <w:p w14:paraId="7853D48C" w14:textId="77777777" w:rsidR="00B31FAD" w:rsidRDefault="00DB0CEE">
                    <w:pPr>
                      <w:spacing w:before="45"/>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B465F" w14:textId="77777777" w:rsidR="00DB0CEE" w:rsidRDefault="00DB0CEE">
      <w:r>
        <w:separator/>
      </w:r>
    </w:p>
  </w:footnote>
  <w:footnote w:type="continuationSeparator" w:id="0">
    <w:p w14:paraId="2D5F6FF3" w14:textId="77777777" w:rsidR="00DB0CEE" w:rsidRDefault="00DB0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AD"/>
    <w:rsid w:val="00B31FAD"/>
    <w:rsid w:val="00DB0CEE"/>
    <w:rsid w:val="00F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C3445"/>
  <w15:docId w15:val="{467A2C29-7DA4-4FAE-8BE5-5F48B305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4208</Words>
  <Characters>23991</Characters>
  <Application>Microsoft Office Word</Application>
  <DocSecurity>0</DocSecurity>
  <Lines>199</Lines>
  <Paragraphs>56</Paragraphs>
  <ScaleCrop>false</ScaleCrop>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JUAREZ</dc:creator>
  <cp:lastModifiedBy>Nancy Yturralde</cp:lastModifiedBy>
  <cp:revision>2</cp:revision>
  <dcterms:created xsi:type="dcterms:W3CDTF">2020-09-03T05:39:00Z</dcterms:created>
  <dcterms:modified xsi:type="dcterms:W3CDTF">2020-09-03T05:39:00Z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Adobe Acrobat.com CombinePDF Service 1.0.0</vt:lpwstr>
  </property>
  <property fmtid="{D5CDD505-2E9C-101B-9397-08002B2CF9AE}" pid="4" name="LastSaved">
    <vt:filetime>2020-09-03T00:00:00Z</vt:filetime>
  </property>
</Properties>
</file>